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44C" w:rsidRPr="00143DD2" w:rsidRDefault="00143DD2" w:rsidP="00CD644C">
      <w:pPr>
        <w:shd w:val="clear" w:color="auto" w:fill="FFFFFF"/>
        <w:spacing w:after="120" w:line="245" w:lineRule="auto"/>
        <w:jc w:val="center"/>
        <w:rPr>
          <w:rFonts w:eastAsia="Arial"/>
          <w:bCs/>
          <w:snapToGrid w:val="0"/>
        </w:rPr>
      </w:pPr>
      <w:r w:rsidRPr="00143DD2">
        <w:rPr>
          <w:rFonts w:asciiTheme="minorHAnsi" w:hAnsiTheme="minorHAnsi" w:cstheme="minorHAnsi"/>
          <w:b/>
        </w:rPr>
        <w:t>Cross-sectional survey of antimi</w:t>
      </w:r>
      <w:bookmarkStart w:id="0" w:name="_GoBack"/>
      <w:bookmarkEnd w:id="0"/>
      <w:r w:rsidRPr="00143DD2">
        <w:rPr>
          <w:rFonts w:asciiTheme="minorHAnsi" w:hAnsiTheme="minorHAnsi" w:cstheme="minorHAnsi"/>
          <w:b/>
        </w:rPr>
        <w:t>crobial resistance awareness, antimicrobial use practices and resistance risk pathways in poultry production and distribution systems in Northeastern Nigeria</w:t>
      </w:r>
    </w:p>
    <w:p w:rsidR="003A0905" w:rsidRPr="00602A00" w:rsidRDefault="003A0905" w:rsidP="0047521D">
      <w:pPr>
        <w:spacing w:after="120" w:line="252" w:lineRule="auto"/>
        <w:jc w:val="center"/>
        <w:rPr>
          <w:rFonts w:cstheme="minorHAnsi"/>
          <w:b/>
          <w:sz w:val="22"/>
          <w:szCs w:val="22"/>
        </w:rPr>
      </w:pPr>
    </w:p>
    <w:p w:rsidR="00143DD2" w:rsidRPr="00602A00" w:rsidRDefault="00143DD2" w:rsidP="00143DD2">
      <w:pPr>
        <w:shd w:val="clear" w:color="auto" w:fill="FFFFFF"/>
        <w:spacing w:after="120" w:line="242" w:lineRule="auto"/>
        <w:jc w:val="center"/>
        <w:textAlignment w:val="bottom"/>
        <w:rPr>
          <w:iCs/>
          <w:sz w:val="22"/>
          <w:szCs w:val="22"/>
        </w:rPr>
      </w:pPr>
      <w:proofErr w:type="spellStart"/>
      <w:r w:rsidRPr="00602A00">
        <w:rPr>
          <w:rFonts w:asciiTheme="minorHAnsi" w:hAnsiTheme="minorHAnsi" w:cstheme="minorHAnsi"/>
          <w:b/>
          <w:sz w:val="22"/>
          <w:szCs w:val="22"/>
        </w:rPr>
        <w:t>Jallailudeen</w:t>
      </w:r>
      <w:proofErr w:type="spellEnd"/>
      <w:r w:rsidRPr="00602A00">
        <w:rPr>
          <w:rFonts w:asciiTheme="minorHAnsi" w:hAnsiTheme="minorHAnsi" w:cstheme="minorHAnsi"/>
          <w:b/>
          <w:sz w:val="22"/>
          <w:szCs w:val="22"/>
        </w:rPr>
        <w:t xml:space="preserve"> R. </w:t>
      </w:r>
      <w:proofErr w:type="spellStart"/>
      <w:r w:rsidRPr="00602A00">
        <w:rPr>
          <w:rFonts w:asciiTheme="minorHAnsi" w:hAnsiTheme="minorHAnsi" w:cstheme="minorHAnsi"/>
          <w:b/>
          <w:sz w:val="22"/>
          <w:szCs w:val="22"/>
        </w:rPr>
        <w:t>Lawal</w:t>
      </w:r>
      <w:proofErr w:type="spellEnd"/>
      <w:r w:rsidRPr="00602A00">
        <w:rPr>
          <w:rFonts w:asciiTheme="minorHAnsi" w:hAnsiTheme="minorHAnsi" w:cstheme="minorHAnsi"/>
          <w:b/>
          <w:sz w:val="22"/>
          <w:szCs w:val="22"/>
        </w:rPr>
        <w:t xml:space="preserve"> </w:t>
      </w:r>
      <w:r w:rsidRPr="00602A00">
        <w:rPr>
          <w:rFonts w:asciiTheme="minorHAnsi" w:hAnsiTheme="minorHAnsi" w:cstheme="minorHAnsi"/>
          <w:b/>
          <w:sz w:val="22"/>
          <w:szCs w:val="22"/>
          <w:vertAlign w:val="superscript"/>
        </w:rPr>
        <w:t xml:space="preserve">1 </w:t>
      </w:r>
      <w:r w:rsidRPr="00602A00">
        <w:rPr>
          <w:rFonts w:asciiTheme="minorHAnsi" w:hAnsiTheme="minorHAnsi" w:cstheme="minorHAnsi"/>
          <w:b/>
          <w:sz w:val="22"/>
          <w:szCs w:val="22"/>
        </w:rPr>
        <w:t xml:space="preserve">*, Fatima A. </w:t>
      </w:r>
      <w:proofErr w:type="spellStart"/>
      <w:r w:rsidRPr="00602A00">
        <w:rPr>
          <w:rFonts w:asciiTheme="minorHAnsi" w:hAnsiTheme="minorHAnsi" w:cstheme="minorHAnsi"/>
          <w:b/>
          <w:sz w:val="22"/>
          <w:szCs w:val="22"/>
        </w:rPr>
        <w:t>Lawan</w:t>
      </w:r>
      <w:proofErr w:type="spellEnd"/>
      <w:r w:rsidRPr="00602A00">
        <w:rPr>
          <w:rFonts w:asciiTheme="minorHAnsi" w:hAnsiTheme="minorHAnsi" w:cstheme="minorHAnsi"/>
          <w:b/>
          <w:sz w:val="22"/>
          <w:szCs w:val="22"/>
        </w:rPr>
        <w:t xml:space="preserve"> </w:t>
      </w:r>
      <w:r w:rsidRPr="00602A00">
        <w:rPr>
          <w:rFonts w:asciiTheme="minorHAnsi" w:hAnsiTheme="minorHAnsi" w:cstheme="minorHAnsi"/>
          <w:b/>
          <w:sz w:val="22"/>
          <w:szCs w:val="22"/>
          <w:vertAlign w:val="superscript"/>
        </w:rPr>
        <w:t>2</w:t>
      </w:r>
      <w:r w:rsidRPr="00602A00">
        <w:rPr>
          <w:rFonts w:asciiTheme="minorHAnsi" w:hAnsiTheme="minorHAnsi" w:cstheme="minorHAnsi"/>
          <w:b/>
          <w:sz w:val="22"/>
          <w:szCs w:val="22"/>
        </w:rPr>
        <w:t xml:space="preserve">, Juliana J. </w:t>
      </w:r>
      <w:proofErr w:type="spellStart"/>
      <w:r w:rsidRPr="00602A00">
        <w:rPr>
          <w:rFonts w:asciiTheme="minorHAnsi" w:hAnsiTheme="minorHAnsi" w:cstheme="minorHAnsi"/>
          <w:b/>
          <w:sz w:val="22"/>
          <w:szCs w:val="22"/>
        </w:rPr>
        <w:t>Ndahi</w:t>
      </w:r>
      <w:proofErr w:type="spellEnd"/>
      <w:r w:rsidRPr="00602A00">
        <w:rPr>
          <w:rFonts w:asciiTheme="minorHAnsi" w:hAnsiTheme="minorHAnsi" w:cstheme="minorHAnsi"/>
          <w:b/>
          <w:sz w:val="22"/>
          <w:szCs w:val="22"/>
        </w:rPr>
        <w:t xml:space="preserve"> </w:t>
      </w:r>
      <w:r w:rsidRPr="00602A00">
        <w:rPr>
          <w:rFonts w:asciiTheme="minorHAnsi" w:hAnsiTheme="minorHAnsi" w:cstheme="minorHAnsi"/>
          <w:b/>
          <w:sz w:val="22"/>
          <w:szCs w:val="22"/>
          <w:vertAlign w:val="superscript"/>
        </w:rPr>
        <w:t>3</w:t>
      </w:r>
      <w:r w:rsidRPr="00602A00">
        <w:rPr>
          <w:rFonts w:asciiTheme="minorHAnsi" w:hAnsiTheme="minorHAnsi" w:cstheme="minorHAnsi"/>
          <w:b/>
          <w:sz w:val="22"/>
          <w:szCs w:val="22"/>
        </w:rPr>
        <w:t xml:space="preserve">, </w:t>
      </w:r>
      <w:proofErr w:type="spellStart"/>
      <w:r w:rsidRPr="00602A00">
        <w:rPr>
          <w:rFonts w:asciiTheme="minorHAnsi" w:hAnsiTheme="minorHAnsi" w:cstheme="minorHAnsi"/>
          <w:b/>
          <w:sz w:val="22"/>
          <w:szCs w:val="22"/>
        </w:rPr>
        <w:t>Hadiza</w:t>
      </w:r>
      <w:proofErr w:type="spellEnd"/>
      <w:r w:rsidRPr="00602A00">
        <w:rPr>
          <w:rFonts w:asciiTheme="minorHAnsi" w:hAnsiTheme="minorHAnsi" w:cstheme="minorHAnsi"/>
          <w:b/>
          <w:sz w:val="22"/>
          <w:szCs w:val="22"/>
        </w:rPr>
        <w:t xml:space="preserve"> K. </w:t>
      </w:r>
      <w:proofErr w:type="spellStart"/>
      <w:r w:rsidRPr="00602A00">
        <w:rPr>
          <w:rFonts w:asciiTheme="minorHAnsi" w:hAnsiTheme="minorHAnsi" w:cstheme="minorHAnsi"/>
          <w:b/>
          <w:sz w:val="22"/>
          <w:szCs w:val="22"/>
        </w:rPr>
        <w:t>Gazali</w:t>
      </w:r>
      <w:proofErr w:type="spellEnd"/>
      <w:r w:rsidRPr="00602A00">
        <w:rPr>
          <w:rFonts w:asciiTheme="minorHAnsi" w:hAnsiTheme="minorHAnsi" w:cstheme="minorHAnsi"/>
          <w:b/>
          <w:sz w:val="22"/>
          <w:szCs w:val="22"/>
        </w:rPr>
        <w:t xml:space="preserve"> </w:t>
      </w:r>
      <w:r w:rsidRPr="00602A00">
        <w:rPr>
          <w:rFonts w:asciiTheme="minorHAnsi" w:hAnsiTheme="minorHAnsi" w:cstheme="minorHAnsi"/>
          <w:b/>
          <w:sz w:val="22"/>
          <w:szCs w:val="22"/>
          <w:vertAlign w:val="superscript"/>
        </w:rPr>
        <w:t>4</w:t>
      </w:r>
      <w:r w:rsidRPr="00602A00">
        <w:rPr>
          <w:rFonts w:asciiTheme="minorHAnsi" w:hAnsiTheme="minorHAnsi" w:cstheme="minorHAnsi"/>
          <w:b/>
          <w:sz w:val="22"/>
          <w:szCs w:val="22"/>
        </w:rPr>
        <w:t xml:space="preserve"> and </w:t>
      </w:r>
      <w:proofErr w:type="spellStart"/>
      <w:r w:rsidRPr="00602A00">
        <w:rPr>
          <w:rFonts w:asciiTheme="minorHAnsi" w:hAnsiTheme="minorHAnsi" w:cstheme="minorHAnsi"/>
          <w:b/>
          <w:sz w:val="22"/>
          <w:szCs w:val="22"/>
        </w:rPr>
        <w:t>Arhyel</w:t>
      </w:r>
      <w:proofErr w:type="spellEnd"/>
      <w:r w:rsidRPr="00602A00">
        <w:rPr>
          <w:rFonts w:asciiTheme="minorHAnsi" w:hAnsiTheme="minorHAnsi" w:cstheme="minorHAnsi"/>
          <w:b/>
          <w:sz w:val="22"/>
          <w:szCs w:val="22"/>
        </w:rPr>
        <w:t xml:space="preserve"> G. </w:t>
      </w:r>
      <w:proofErr w:type="spellStart"/>
      <w:r w:rsidRPr="00602A00">
        <w:rPr>
          <w:rFonts w:asciiTheme="minorHAnsi" w:hAnsiTheme="minorHAnsi" w:cstheme="minorHAnsi"/>
          <w:b/>
          <w:sz w:val="22"/>
          <w:szCs w:val="22"/>
        </w:rPr>
        <w:t>Balami</w:t>
      </w:r>
      <w:proofErr w:type="spellEnd"/>
      <w:r w:rsidRPr="00602A00">
        <w:rPr>
          <w:rFonts w:asciiTheme="minorHAnsi" w:hAnsiTheme="minorHAnsi" w:cstheme="minorHAnsi"/>
          <w:b/>
          <w:sz w:val="22"/>
          <w:szCs w:val="22"/>
        </w:rPr>
        <w:t xml:space="preserve"> </w:t>
      </w:r>
      <w:r w:rsidRPr="00602A00">
        <w:rPr>
          <w:rFonts w:asciiTheme="minorHAnsi" w:hAnsiTheme="minorHAnsi" w:cstheme="minorHAnsi"/>
          <w:b/>
          <w:sz w:val="22"/>
          <w:szCs w:val="22"/>
          <w:vertAlign w:val="superscript"/>
        </w:rPr>
        <w:t>1</w:t>
      </w:r>
    </w:p>
    <w:p w:rsidR="00143DD2" w:rsidRPr="00602A00" w:rsidRDefault="00143DD2" w:rsidP="00143DD2">
      <w:pPr>
        <w:autoSpaceDE w:val="0"/>
        <w:autoSpaceDN w:val="0"/>
        <w:adjustRightInd w:val="0"/>
        <w:spacing w:after="60" w:line="242" w:lineRule="auto"/>
        <w:jc w:val="center"/>
        <w:rPr>
          <w:rFonts w:asciiTheme="minorHAnsi" w:hAnsiTheme="minorHAnsi" w:cstheme="minorHAnsi"/>
          <w:iCs/>
          <w:sz w:val="22"/>
          <w:szCs w:val="22"/>
        </w:rPr>
      </w:pPr>
      <w:r w:rsidRPr="00602A00">
        <w:rPr>
          <w:rFonts w:asciiTheme="minorHAnsi" w:hAnsiTheme="minorHAnsi" w:cstheme="minorHAnsi"/>
          <w:iCs/>
          <w:sz w:val="22"/>
          <w:szCs w:val="22"/>
          <w:vertAlign w:val="superscript"/>
        </w:rPr>
        <w:t xml:space="preserve">1 </w:t>
      </w:r>
      <w:r w:rsidRPr="00602A00">
        <w:rPr>
          <w:rFonts w:asciiTheme="minorHAnsi" w:hAnsiTheme="minorHAnsi" w:cstheme="minorHAnsi"/>
          <w:iCs/>
          <w:sz w:val="22"/>
          <w:szCs w:val="22"/>
        </w:rPr>
        <w:t>Department of Veterinary Medicine, Faculty of Veterinary Medicine, University of Maiduguri, P.M.B. 1069, Maiduguri, Borno State, Nigeria</w:t>
      </w:r>
    </w:p>
    <w:p w:rsidR="00143DD2" w:rsidRPr="00602A00" w:rsidRDefault="00143DD2" w:rsidP="00143DD2">
      <w:pPr>
        <w:autoSpaceDE w:val="0"/>
        <w:autoSpaceDN w:val="0"/>
        <w:adjustRightInd w:val="0"/>
        <w:spacing w:after="60" w:line="242" w:lineRule="auto"/>
        <w:jc w:val="center"/>
        <w:rPr>
          <w:rFonts w:asciiTheme="minorHAnsi" w:hAnsiTheme="minorHAnsi" w:cstheme="minorHAnsi"/>
          <w:sz w:val="22"/>
          <w:szCs w:val="22"/>
        </w:rPr>
      </w:pPr>
      <w:r w:rsidRPr="00602A00">
        <w:rPr>
          <w:rFonts w:asciiTheme="minorHAnsi" w:hAnsiTheme="minorHAnsi" w:cstheme="minorHAnsi"/>
          <w:sz w:val="22"/>
          <w:szCs w:val="22"/>
          <w:vertAlign w:val="superscript"/>
        </w:rPr>
        <w:t xml:space="preserve">2 </w:t>
      </w:r>
      <w:r w:rsidRPr="00602A00">
        <w:rPr>
          <w:rFonts w:asciiTheme="minorHAnsi" w:hAnsiTheme="minorHAnsi" w:cstheme="minorHAnsi"/>
          <w:sz w:val="22"/>
          <w:szCs w:val="22"/>
        </w:rPr>
        <w:t>Department of Veterinary Microbiology, Faculty of Veterinary Medicine, University of Maiduguri, P.M.B 1069, Maiduguri, Borno State, Nigeria.</w:t>
      </w:r>
    </w:p>
    <w:p w:rsidR="00143DD2" w:rsidRPr="00602A00" w:rsidRDefault="00143DD2" w:rsidP="00143DD2">
      <w:pPr>
        <w:autoSpaceDE w:val="0"/>
        <w:autoSpaceDN w:val="0"/>
        <w:adjustRightInd w:val="0"/>
        <w:spacing w:after="60" w:line="242" w:lineRule="auto"/>
        <w:jc w:val="center"/>
        <w:rPr>
          <w:rFonts w:asciiTheme="minorHAnsi" w:hAnsiTheme="minorHAnsi" w:cstheme="minorHAnsi"/>
          <w:iCs/>
          <w:sz w:val="22"/>
          <w:szCs w:val="22"/>
        </w:rPr>
      </w:pPr>
      <w:r w:rsidRPr="00602A00">
        <w:rPr>
          <w:rFonts w:asciiTheme="minorHAnsi" w:hAnsiTheme="minorHAnsi" w:cstheme="minorHAnsi"/>
          <w:sz w:val="22"/>
          <w:szCs w:val="22"/>
          <w:vertAlign w:val="superscript"/>
        </w:rPr>
        <w:t xml:space="preserve">3 </w:t>
      </w:r>
      <w:r w:rsidRPr="00602A00">
        <w:rPr>
          <w:rFonts w:asciiTheme="minorHAnsi" w:hAnsiTheme="minorHAnsi" w:cstheme="minorHAnsi"/>
          <w:sz w:val="22"/>
          <w:szCs w:val="22"/>
        </w:rPr>
        <w:t>Veterinary Teaching Hospital, Faculty of Veterinary Medicine, University of Maiduguri, P.M.B 1069, Maiduguri, Borno State, Nigeria.</w:t>
      </w:r>
    </w:p>
    <w:p w:rsidR="00A15464" w:rsidRPr="00602A00" w:rsidRDefault="00143DD2" w:rsidP="00143DD2">
      <w:pPr>
        <w:shd w:val="clear" w:color="auto" w:fill="FFFFFF"/>
        <w:spacing w:after="120" w:line="252" w:lineRule="auto"/>
        <w:jc w:val="center"/>
        <w:textAlignment w:val="bottom"/>
        <w:rPr>
          <w:rFonts w:asciiTheme="minorHAnsi" w:hAnsiTheme="minorHAnsi" w:cstheme="minorHAnsi"/>
          <w:b/>
          <w:i/>
          <w:iCs/>
          <w:sz w:val="22"/>
          <w:szCs w:val="22"/>
        </w:rPr>
      </w:pPr>
      <w:r w:rsidRPr="00602A00">
        <w:rPr>
          <w:rFonts w:asciiTheme="minorHAnsi" w:hAnsiTheme="minorHAnsi" w:cstheme="minorHAnsi"/>
          <w:sz w:val="22"/>
          <w:szCs w:val="22"/>
          <w:vertAlign w:val="superscript"/>
        </w:rPr>
        <w:t xml:space="preserve">4 </w:t>
      </w:r>
      <w:r w:rsidRPr="00602A00">
        <w:rPr>
          <w:rFonts w:asciiTheme="minorHAnsi" w:hAnsiTheme="minorHAnsi" w:cstheme="minorHAnsi"/>
          <w:sz w:val="22"/>
          <w:szCs w:val="22"/>
        </w:rPr>
        <w:t>Department of Microbiology, Faculty of Life Sciences, University of Maiduguri, P.M.B 1069, Maiduguri, Borno State, Nigeria</w:t>
      </w:r>
      <w:r w:rsidR="00731D48" w:rsidRPr="00602A00">
        <w:rPr>
          <w:rFonts w:cstheme="minorHAnsi"/>
          <w:sz w:val="22"/>
          <w:szCs w:val="22"/>
        </w:rPr>
        <w:t>.</w:t>
      </w:r>
    </w:p>
    <w:p w:rsidR="00A15464" w:rsidRPr="00602A00" w:rsidRDefault="00A15464" w:rsidP="00A15464">
      <w:pPr>
        <w:pStyle w:val="NoSpacing"/>
        <w:jc w:val="center"/>
        <w:rPr>
          <w:rFonts w:asciiTheme="minorHAnsi" w:hAnsiTheme="minorHAnsi" w:cstheme="minorHAnsi"/>
          <w:sz w:val="22"/>
          <w:szCs w:val="22"/>
        </w:rPr>
      </w:pPr>
    </w:p>
    <w:p w:rsidR="00A15464" w:rsidRPr="00602A00" w:rsidRDefault="00A15464" w:rsidP="00A4588C">
      <w:pPr>
        <w:spacing w:after="120" w:line="252" w:lineRule="auto"/>
        <w:jc w:val="both"/>
        <w:rPr>
          <w:rFonts w:asciiTheme="minorHAnsi" w:hAnsiTheme="minorHAnsi" w:cstheme="minorHAnsi"/>
          <w:b/>
          <w:bCs/>
          <w:i/>
          <w:sz w:val="22"/>
          <w:szCs w:val="22"/>
        </w:rPr>
      </w:pPr>
      <w:r w:rsidRPr="00602A00">
        <w:rPr>
          <w:rFonts w:asciiTheme="minorHAnsi" w:hAnsiTheme="minorHAnsi" w:cstheme="minorHAnsi"/>
          <w:b/>
          <w:bCs/>
          <w:sz w:val="22"/>
          <w:szCs w:val="22"/>
        </w:rPr>
        <w:t>Abstract</w:t>
      </w:r>
    </w:p>
    <w:p w:rsidR="00A15464" w:rsidRPr="00602A00" w:rsidRDefault="00602A00" w:rsidP="00A4588C">
      <w:pPr>
        <w:spacing w:after="120" w:line="252" w:lineRule="auto"/>
        <w:jc w:val="both"/>
        <w:rPr>
          <w:rFonts w:asciiTheme="minorHAnsi" w:hAnsiTheme="minorHAnsi" w:cstheme="minorHAnsi"/>
          <w:sz w:val="22"/>
          <w:szCs w:val="22"/>
        </w:rPr>
      </w:pPr>
      <w:r w:rsidRPr="00602A00">
        <w:rPr>
          <w:rFonts w:asciiTheme="minorHAnsi" w:hAnsiTheme="minorHAnsi" w:cstheme="minorHAnsi"/>
          <w:sz w:val="22"/>
          <w:szCs w:val="22"/>
        </w:rPr>
        <w:t>Antimicrobial resistance (AMR) remains a critical One Health challenge, particularly in poultry production systems where antimicrobial use (AMU) is often not well regulated. This study assessed AMR awareness, AMU practices, biosecurity measures, environmental exposure and AMR risk among poultry farmers, traders and handlers in northeastern Nigeria.</w:t>
      </w:r>
      <w:r w:rsidRPr="00602A00">
        <w:rPr>
          <w:rFonts w:asciiTheme="minorHAnsi" w:hAnsiTheme="minorHAnsi" w:cstheme="minorHAnsi"/>
          <w:iCs/>
          <w:sz w:val="22"/>
          <w:szCs w:val="22"/>
        </w:rPr>
        <w:t xml:space="preserve"> </w:t>
      </w:r>
      <w:r w:rsidRPr="00602A00">
        <w:rPr>
          <w:rFonts w:asciiTheme="minorHAnsi" w:hAnsiTheme="minorHAnsi" w:cstheme="minorHAnsi"/>
          <w:sz w:val="22"/>
          <w:szCs w:val="22"/>
        </w:rPr>
        <w:t xml:space="preserve">A cross-sectional, questionnaire-based study was conducted among 600 respondents across </w:t>
      </w:r>
      <w:proofErr w:type="spellStart"/>
      <w:r w:rsidRPr="00602A00">
        <w:rPr>
          <w:rFonts w:asciiTheme="minorHAnsi" w:hAnsiTheme="minorHAnsi" w:cstheme="minorHAnsi"/>
          <w:sz w:val="22"/>
          <w:szCs w:val="22"/>
        </w:rPr>
        <w:t>Bauchi</w:t>
      </w:r>
      <w:proofErr w:type="spellEnd"/>
      <w:r w:rsidRPr="00602A00">
        <w:rPr>
          <w:rFonts w:asciiTheme="minorHAnsi" w:hAnsiTheme="minorHAnsi" w:cstheme="minorHAnsi"/>
          <w:sz w:val="22"/>
          <w:szCs w:val="22"/>
        </w:rPr>
        <w:t xml:space="preserve">, </w:t>
      </w:r>
      <w:proofErr w:type="spellStart"/>
      <w:r w:rsidRPr="00602A00">
        <w:rPr>
          <w:rFonts w:asciiTheme="minorHAnsi" w:hAnsiTheme="minorHAnsi" w:cstheme="minorHAnsi"/>
          <w:sz w:val="22"/>
          <w:szCs w:val="22"/>
        </w:rPr>
        <w:t>Gombe</w:t>
      </w:r>
      <w:proofErr w:type="spellEnd"/>
      <w:r w:rsidRPr="00602A00">
        <w:rPr>
          <w:rFonts w:asciiTheme="minorHAnsi" w:hAnsiTheme="minorHAnsi" w:cstheme="minorHAnsi"/>
          <w:sz w:val="22"/>
          <w:szCs w:val="22"/>
        </w:rPr>
        <w:t xml:space="preserve">, </w:t>
      </w:r>
      <w:proofErr w:type="spellStart"/>
      <w:r w:rsidRPr="00602A00">
        <w:rPr>
          <w:rFonts w:asciiTheme="minorHAnsi" w:hAnsiTheme="minorHAnsi" w:cstheme="minorHAnsi"/>
          <w:sz w:val="22"/>
          <w:szCs w:val="22"/>
        </w:rPr>
        <w:t>Yobe</w:t>
      </w:r>
      <w:proofErr w:type="spellEnd"/>
      <w:r w:rsidRPr="00602A00">
        <w:rPr>
          <w:rFonts w:asciiTheme="minorHAnsi" w:hAnsiTheme="minorHAnsi" w:cstheme="minorHAnsi"/>
          <w:sz w:val="22"/>
          <w:szCs w:val="22"/>
        </w:rPr>
        <w:t xml:space="preserve">, and Borno States of northeastern Nigeria, between July 2023 and May 2024. Data were collected using a structured interviewer-administered questionnaire and analyzed using </w:t>
      </w:r>
      <w:proofErr w:type="spellStart"/>
      <w:r w:rsidRPr="00602A00">
        <w:rPr>
          <w:rFonts w:asciiTheme="minorHAnsi" w:hAnsiTheme="minorHAnsi" w:cstheme="minorHAnsi"/>
          <w:sz w:val="22"/>
          <w:szCs w:val="22"/>
        </w:rPr>
        <w:t>GraphPad</w:t>
      </w:r>
      <w:proofErr w:type="spellEnd"/>
      <w:r w:rsidRPr="00602A00">
        <w:rPr>
          <w:rFonts w:asciiTheme="minorHAnsi" w:hAnsiTheme="minorHAnsi" w:cstheme="minorHAnsi"/>
          <w:sz w:val="22"/>
          <w:szCs w:val="22"/>
        </w:rPr>
        <w:t xml:space="preserve"> Prism version 9.0. Chi-square tests and binary logistic regression were used to assess associations, while composite indices for AMU, biosecurity and AMR risk were used following standardized scoring systems.</w:t>
      </w:r>
      <w:r w:rsidRPr="00602A00">
        <w:rPr>
          <w:rFonts w:asciiTheme="minorHAnsi" w:hAnsiTheme="minorHAnsi" w:cstheme="minorHAnsi"/>
          <w:iCs/>
          <w:sz w:val="22"/>
          <w:szCs w:val="22"/>
        </w:rPr>
        <w:t xml:space="preserve"> </w:t>
      </w:r>
      <w:r w:rsidRPr="00602A00">
        <w:rPr>
          <w:rFonts w:asciiTheme="minorHAnsi" w:hAnsiTheme="minorHAnsi" w:cstheme="minorHAnsi"/>
          <w:sz w:val="22"/>
          <w:szCs w:val="22"/>
        </w:rPr>
        <w:t>Overall, AMR awareness was low (33.0%), with variations recorded across the states. A high proportion of the respondents admitted antimicrobial use (89.0%), with most respondents relying on informal drug sources and personal experience for decision-making on antibiotic use. High level of non-therapeutic use, poor adherence to dosage guidelines, and high levels of non-compliance with withdrawal periods were common. Biosecurity practices were generally inadequate, with 50.0% of respondents classified as having poor biosecurity, while unsafe waste management practices were widespread, including open dumping of poultry litter (52.0%) and uncontrolled wastewater disposal (61.0%). Composite indices revealed high antimicrobial use (47.0%) and high AMR risk (53.0%) among respondents. The findings demonstrate a strong convergence of low AMR awareness by a high proportion of the respondents in the study area, and behavioral, managerial and environmental risk factors driving AMR in the poultry systems surveyed. Improving on AMR awareness, strengthening veterinary oversight, improving antimicrobial stewardship and enforcing biosecurity and environmental regulations are urgently required under a One Health framework to mitigate AMR emergence and spread in the study area</w:t>
      </w:r>
      <w:r w:rsidRPr="00602A00">
        <w:rPr>
          <w:rFonts w:eastAsia="Times New Roman" w:cstheme="minorHAnsi"/>
          <w:sz w:val="22"/>
          <w:szCs w:val="22"/>
        </w:rPr>
        <w:t>.</w:t>
      </w:r>
    </w:p>
    <w:p w:rsidR="003164B7" w:rsidRPr="00602A00" w:rsidRDefault="003164B7" w:rsidP="00A4588C">
      <w:pPr>
        <w:spacing w:after="120" w:line="252" w:lineRule="auto"/>
        <w:jc w:val="center"/>
        <w:rPr>
          <w:rFonts w:asciiTheme="minorHAnsi" w:hAnsiTheme="minorHAnsi" w:cstheme="minorHAnsi"/>
          <w:b/>
          <w:sz w:val="22"/>
          <w:szCs w:val="22"/>
        </w:rPr>
      </w:pPr>
    </w:p>
    <w:p w:rsidR="00D272E6" w:rsidRPr="00602A00" w:rsidRDefault="00A15464" w:rsidP="00A4588C">
      <w:pPr>
        <w:spacing w:after="120" w:line="252" w:lineRule="auto"/>
        <w:jc w:val="center"/>
        <w:rPr>
          <w:rFonts w:asciiTheme="minorHAnsi" w:hAnsiTheme="minorHAnsi" w:cstheme="minorHAnsi"/>
          <w:sz w:val="22"/>
          <w:szCs w:val="22"/>
        </w:rPr>
      </w:pPr>
      <w:r w:rsidRPr="00602A00">
        <w:rPr>
          <w:rFonts w:asciiTheme="minorHAnsi" w:hAnsiTheme="minorHAnsi" w:cstheme="minorHAnsi"/>
          <w:b/>
          <w:sz w:val="22"/>
          <w:szCs w:val="22"/>
        </w:rPr>
        <w:t>Keywords</w:t>
      </w:r>
      <w:r w:rsidRPr="00602A00">
        <w:rPr>
          <w:rFonts w:asciiTheme="minorHAnsi" w:hAnsiTheme="minorHAnsi" w:cstheme="minorHAnsi"/>
          <w:sz w:val="22"/>
          <w:szCs w:val="22"/>
        </w:rPr>
        <w:t xml:space="preserve">: </w:t>
      </w:r>
      <w:r w:rsidR="00602A00" w:rsidRPr="00602A00">
        <w:rPr>
          <w:rFonts w:asciiTheme="minorHAnsi" w:hAnsiTheme="minorHAnsi" w:cstheme="minorHAnsi"/>
          <w:bCs/>
          <w:sz w:val="22"/>
          <w:szCs w:val="22"/>
        </w:rPr>
        <w:t xml:space="preserve">Antimicrobial resistance awareness; </w:t>
      </w:r>
      <w:r w:rsidR="00602A00" w:rsidRPr="00602A00">
        <w:rPr>
          <w:rFonts w:asciiTheme="minorHAnsi" w:hAnsiTheme="minorHAnsi" w:cstheme="minorHAnsi"/>
          <w:sz w:val="22"/>
          <w:szCs w:val="22"/>
        </w:rPr>
        <w:t>Antimicrobial use practices; Cross sectional survey; Poultry production systems; Northeastern Nigeria; One Health</w:t>
      </w:r>
      <w:r w:rsidR="00D333F8" w:rsidRPr="00602A00">
        <w:rPr>
          <w:color w:val="000000" w:themeColor="text1"/>
          <w:sz w:val="22"/>
          <w:szCs w:val="22"/>
        </w:rPr>
        <w:t>.</w:t>
      </w:r>
    </w:p>
    <w:p w:rsidR="00E329FA" w:rsidRPr="00602A00" w:rsidRDefault="00E329FA" w:rsidP="00A4588C">
      <w:pPr>
        <w:spacing w:after="120" w:line="252" w:lineRule="auto"/>
        <w:jc w:val="both"/>
        <w:rPr>
          <w:rFonts w:asciiTheme="minorHAnsi" w:hAnsiTheme="minorHAnsi" w:cstheme="minorHAnsi"/>
          <w:color w:val="000000" w:themeColor="text1"/>
          <w:sz w:val="22"/>
          <w:szCs w:val="22"/>
        </w:rPr>
      </w:pPr>
    </w:p>
    <w:p w:rsidR="00E329FA" w:rsidRPr="00602A00" w:rsidRDefault="00E329FA" w:rsidP="00A4588C">
      <w:pPr>
        <w:autoSpaceDE w:val="0"/>
        <w:autoSpaceDN w:val="0"/>
        <w:adjustRightInd w:val="0"/>
        <w:spacing w:after="120" w:line="252" w:lineRule="auto"/>
        <w:jc w:val="both"/>
        <w:rPr>
          <w:rFonts w:asciiTheme="minorHAnsi" w:hAnsiTheme="minorHAnsi" w:cstheme="minorHAnsi"/>
          <w:bCs/>
          <w:sz w:val="22"/>
          <w:szCs w:val="22"/>
          <w:lang w:bidi="he-IL"/>
        </w:rPr>
      </w:pPr>
      <w:r w:rsidRPr="00602A00">
        <w:rPr>
          <w:rFonts w:asciiTheme="minorHAnsi" w:hAnsiTheme="minorHAnsi" w:cstheme="minorHAnsi"/>
          <w:b/>
          <w:bCs/>
          <w:sz w:val="22"/>
          <w:szCs w:val="22"/>
          <w:lang w:bidi="he-IL"/>
        </w:rPr>
        <w:t>How to cite this article:</w:t>
      </w:r>
    </w:p>
    <w:p w:rsidR="00E329FA" w:rsidRPr="00602A00" w:rsidRDefault="00602A00" w:rsidP="00A4588C">
      <w:pPr>
        <w:spacing w:after="120" w:line="252" w:lineRule="auto"/>
        <w:ind w:left="540" w:hanging="540"/>
        <w:jc w:val="both"/>
        <w:rPr>
          <w:rFonts w:asciiTheme="minorHAnsi" w:hAnsiTheme="minorHAnsi" w:cstheme="minorHAnsi"/>
          <w:bCs/>
          <w:color w:val="000000" w:themeColor="text1"/>
          <w:sz w:val="22"/>
          <w:szCs w:val="22"/>
          <w:lang w:val="en-GB"/>
        </w:rPr>
      </w:pPr>
      <w:proofErr w:type="spellStart"/>
      <w:proofErr w:type="gramStart"/>
      <w:r w:rsidRPr="00602A00">
        <w:rPr>
          <w:rFonts w:asciiTheme="minorHAnsi" w:hAnsiTheme="minorHAnsi" w:cstheme="minorHAnsi"/>
          <w:sz w:val="22"/>
          <w:szCs w:val="22"/>
        </w:rPr>
        <w:t>Lawal</w:t>
      </w:r>
      <w:proofErr w:type="spellEnd"/>
      <w:r w:rsidRPr="00602A00">
        <w:rPr>
          <w:rFonts w:asciiTheme="minorHAnsi" w:hAnsiTheme="minorHAnsi" w:cstheme="minorHAnsi"/>
          <w:sz w:val="22"/>
          <w:szCs w:val="22"/>
        </w:rPr>
        <w:t xml:space="preserve"> JR</w:t>
      </w:r>
      <w:r w:rsidRPr="00602A00">
        <w:rPr>
          <w:rFonts w:asciiTheme="minorHAnsi" w:hAnsiTheme="minorHAnsi" w:cstheme="minorHAnsi"/>
          <w:sz w:val="22"/>
          <w:szCs w:val="22"/>
        </w:rPr>
        <w:t xml:space="preserve">, </w:t>
      </w:r>
      <w:proofErr w:type="spellStart"/>
      <w:r w:rsidRPr="00602A00">
        <w:rPr>
          <w:rFonts w:asciiTheme="minorHAnsi" w:hAnsiTheme="minorHAnsi" w:cstheme="minorHAnsi"/>
          <w:sz w:val="22"/>
          <w:szCs w:val="22"/>
        </w:rPr>
        <w:t>Lawan</w:t>
      </w:r>
      <w:proofErr w:type="spellEnd"/>
      <w:r w:rsidRPr="00602A00">
        <w:rPr>
          <w:rFonts w:asciiTheme="minorHAnsi" w:hAnsiTheme="minorHAnsi" w:cstheme="minorHAnsi"/>
          <w:sz w:val="22"/>
          <w:szCs w:val="22"/>
        </w:rPr>
        <w:t xml:space="preserve"> FA</w:t>
      </w:r>
      <w:r w:rsidRPr="00602A00">
        <w:rPr>
          <w:rFonts w:asciiTheme="minorHAnsi" w:hAnsiTheme="minorHAnsi" w:cstheme="minorHAnsi"/>
          <w:sz w:val="22"/>
          <w:szCs w:val="22"/>
        </w:rPr>
        <w:t xml:space="preserve">, </w:t>
      </w:r>
      <w:proofErr w:type="spellStart"/>
      <w:r w:rsidRPr="00602A00">
        <w:rPr>
          <w:rFonts w:asciiTheme="minorHAnsi" w:hAnsiTheme="minorHAnsi" w:cstheme="minorHAnsi"/>
          <w:sz w:val="22"/>
          <w:szCs w:val="22"/>
        </w:rPr>
        <w:t>Ndahi</w:t>
      </w:r>
      <w:proofErr w:type="spellEnd"/>
      <w:r w:rsidRPr="00602A00">
        <w:rPr>
          <w:rFonts w:asciiTheme="minorHAnsi" w:hAnsiTheme="minorHAnsi" w:cstheme="minorHAnsi"/>
          <w:sz w:val="22"/>
          <w:szCs w:val="22"/>
        </w:rPr>
        <w:t xml:space="preserve"> JJ</w:t>
      </w:r>
      <w:r w:rsidRPr="00602A00">
        <w:rPr>
          <w:rFonts w:asciiTheme="minorHAnsi" w:hAnsiTheme="minorHAnsi" w:cstheme="minorHAnsi"/>
          <w:sz w:val="22"/>
          <w:szCs w:val="22"/>
        </w:rPr>
        <w:t xml:space="preserve">, </w:t>
      </w:r>
      <w:proofErr w:type="spellStart"/>
      <w:r w:rsidRPr="00602A00">
        <w:rPr>
          <w:rFonts w:asciiTheme="minorHAnsi" w:hAnsiTheme="minorHAnsi" w:cstheme="minorHAnsi"/>
          <w:sz w:val="22"/>
          <w:szCs w:val="22"/>
        </w:rPr>
        <w:t>Gazali</w:t>
      </w:r>
      <w:proofErr w:type="spellEnd"/>
      <w:r w:rsidRPr="00602A00">
        <w:rPr>
          <w:rFonts w:asciiTheme="minorHAnsi" w:hAnsiTheme="minorHAnsi" w:cstheme="minorHAnsi"/>
          <w:sz w:val="22"/>
          <w:szCs w:val="22"/>
        </w:rPr>
        <w:t xml:space="preserve"> HK </w:t>
      </w:r>
      <w:r w:rsidRPr="00602A00">
        <w:rPr>
          <w:rFonts w:asciiTheme="minorHAnsi" w:hAnsiTheme="minorHAnsi" w:cstheme="minorHAnsi"/>
          <w:sz w:val="22"/>
          <w:szCs w:val="22"/>
        </w:rPr>
        <w:t xml:space="preserve">and </w:t>
      </w:r>
      <w:proofErr w:type="spellStart"/>
      <w:r w:rsidRPr="00602A00">
        <w:rPr>
          <w:rFonts w:asciiTheme="minorHAnsi" w:hAnsiTheme="minorHAnsi" w:cstheme="minorHAnsi"/>
          <w:sz w:val="22"/>
          <w:szCs w:val="22"/>
        </w:rPr>
        <w:t>Balami</w:t>
      </w:r>
      <w:proofErr w:type="spellEnd"/>
      <w:r w:rsidRPr="00602A00">
        <w:rPr>
          <w:rFonts w:asciiTheme="minorHAnsi" w:hAnsiTheme="minorHAnsi" w:cstheme="minorHAnsi"/>
          <w:sz w:val="22"/>
          <w:szCs w:val="22"/>
        </w:rPr>
        <w:t xml:space="preserve"> AG</w:t>
      </w:r>
      <w:r w:rsidRPr="00602A00">
        <w:rPr>
          <w:rFonts w:asciiTheme="minorHAnsi" w:eastAsia="Times New Roman" w:hAnsiTheme="minorHAnsi" w:cstheme="minorHAnsi"/>
          <w:bCs/>
          <w:sz w:val="22"/>
          <w:szCs w:val="22"/>
        </w:rPr>
        <w:t xml:space="preserve"> </w:t>
      </w:r>
      <w:r w:rsidR="00D2269A" w:rsidRPr="00602A00">
        <w:rPr>
          <w:rFonts w:asciiTheme="minorHAnsi" w:eastAsia="Times New Roman" w:hAnsiTheme="minorHAnsi" w:cstheme="minorHAnsi"/>
          <w:bCs/>
          <w:sz w:val="22"/>
          <w:szCs w:val="22"/>
        </w:rPr>
        <w:t>(202</w:t>
      </w:r>
      <w:r w:rsidR="00DF0DAB" w:rsidRPr="00602A00">
        <w:rPr>
          <w:rFonts w:asciiTheme="minorHAnsi" w:eastAsia="Times New Roman" w:hAnsiTheme="minorHAnsi" w:cstheme="minorHAnsi"/>
          <w:bCs/>
          <w:sz w:val="22"/>
          <w:szCs w:val="22"/>
        </w:rPr>
        <w:t>6</w:t>
      </w:r>
      <w:r w:rsidR="00D2269A" w:rsidRPr="00602A00">
        <w:rPr>
          <w:rFonts w:asciiTheme="minorHAnsi" w:eastAsia="Times New Roman" w:hAnsiTheme="minorHAnsi" w:cstheme="minorHAnsi"/>
          <w:bCs/>
          <w:sz w:val="22"/>
          <w:szCs w:val="22"/>
        </w:rPr>
        <w:t>).</w:t>
      </w:r>
      <w:proofErr w:type="gramEnd"/>
      <w:r w:rsidR="006841C8" w:rsidRPr="00602A00">
        <w:rPr>
          <w:rFonts w:asciiTheme="minorHAnsi" w:eastAsia="Times New Roman" w:hAnsiTheme="minorHAnsi" w:cstheme="minorHAnsi"/>
          <w:bCs/>
          <w:sz w:val="22"/>
          <w:szCs w:val="22"/>
        </w:rPr>
        <w:t xml:space="preserve"> </w:t>
      </w:r>
      <w:proofErr w:type="gramStart"/>
      <w:r w:rsidRPr="00602A00">
        <w:rPr>
          <w:rFonts w:asciiTheme="minorHAnsi" w:hAnsiTheme="minorHAnsi" w:cstheme="minorHAnsi"/>
          <w:sz w:val="22"/>
          <w:szCs w:val="22"/>
        </w:rPr>
        <w:t>Cross-sectional survey of antimicrobial resistance awareness, antimicrobial use practices and resistance risk pathways in poultry production and distribution systems in Northeastern Nigeria</w:t>
      </w:r>
      <w:r w:rsidRPr="00602A00">
        <w:rPr>
          <w:rFonts w:asciiTheme="minorHAnsi" w:hAnsiTheme="minorHAnsi" w:cstheme="minorHAnsi"/>
          <w:sz w:val="22"/>
          <w:szCs w:val="22"/>
        </w:rPr>
        <w:t>.</w:t>
      </w:r>
      <w:proofErr w:type="gramEnd"/>
      <w:r w:rsidR="00835625" w:rsidRPr="00602A00">
        <w:rPr>
          <w:rStyle w:val="Strong"/>
          <w:rFonts w:asciiTheme="minorHAnsi" w:hAnsiTheme="minorHAnsi" w:cstheme="minorHAnsi"/>
          <w:sz w:val="22"/>
          <w:szCs w:val="22"/>
        </w:rPr>
        <w:t xml:space="preserve"> </w:t>
      </w:r>
      <w:r w:rsidR="00666F40" w:rsidRPr="00602A00">
        <w:rPr>
          <w:rFonts w:asciiTheme="minorHAnsi" w:hAnsiTheme="minorHAnsi" w:cstheme="minorHAnsi"/>
          <w:i/>
          <w:sz w:val="22"/>
          <w:szCs w:val="22"/>
          <w:lang w:bidi="he-IL"/>
        </w:rPr>
        <w:t>J</w:t>
      </w:r>
      <w:r w:rsidR="00E329FA" w:rsidRPr="00602A00">
        <w:rPr>
          <w:rFonts w:asciiTheme="minorHAnsi" w:hAnsiTheme="minorHAnsi" w:cstheme="minorHAnsi"/>
          <w:i/>
          <w:sz w:val="22"/>
          <w:szCs w:val="22"/>
          <w:lang w:bidi="he-IL"/>
        </w:rPr>
        <w:t>ournal of Veterinary and Applied Sciences</w:t>
      </w:r>
      <w:r w:rsidR="00666F40" w:rsidRPr="00602A00">
        <w:rPr>
          <w:rFonts w:asciiTheme="minorHAnsi" w:hAnsiTheme="minorHAnsi" w:cstheme="minorHAnsi"/>
          <w:sz w:val="22"/>
          <w:szCs w:val="22"/>
          <w:lang w:bidi="he-IL"/>
        </w:rPr>
        <w:t xml:space="preserve">, </w:t>
      </w:r>
      <w:r w:rsidR="006841C8" w:rsidRPr="00602A00">
        <w:rPr>
          <w:rFonts w:asciiTheme="minorHAnsi" w:hAnsiTheme="minorHAnsi" w:cstheme="minorHAnsi"/>
          <w:sz w:val="22"/>
          <w:szCs w:val="22"/>
          <w:lang w:bidi="he-IL"/>
        </w:rPr>
        <w:t>16(2</w:t>
      </w:r>
      <w:r w:rsidR="00A1394B" w:rsidRPr="00602A00">
        <w:rPr>
          <w:rFonts w:asciiTheme="minorHAnsi" w:hAnsiTheme="minorHAnsi" w:cstheme="minorHAnsi"/>
          <w:sz w:val="22"/>
          <w:szCs w:val="22"/>
          <w:lang w:bidi="he-IL"/>
        </w:rPr>
        <w:t xml:space="preserve">): </w:t>
      </w:r>
      <w:r w:rsidR="005F4D60" w:rsidRPr="00602A00">
        <w:rPr>
          <w:rFonts w:asciiTheme="minorHAnsi" w:hAnsiTheme="minorHAnsi" w:cstheme="minorHAnsi"/>
          <w:sz w:val="22"/>
          <w:szCs w:val="22"/>
          <w:lang w:bidi="he-IL"/>
        </w:rPr>
        <w:t>1</w:t>
      </w:r>
      <w:r w:rsidRPr="00602A00">
        <w:rPr>
          <w:rFonts w:asciiTheme="minorHAnsi" w:hAnsiTheme="minorHAnsi" w:cstheme="minorHAnsi"/>
          <w:sz w:val="22"/>
          <w:szCs w:val="22"/>
          <w:lang w:bidi="he-IL"/>
        </w:rPr>
        <w:t>703</w:t>
      </w:r>
      <w:r w:rsidR="00D45FE3" w:rsidRPr="00602A00">
        <w:rPr>
          <w:rFonts w:asciiTheme="minorHAnsi" w:hAnsiTheme="minorHAnsi" w:cstheme="minorHAnsi"/>
          <w:sz w:val="22"/>
          <w:szCs w:val="22"/>
          <w:lang w:bidi="he-IL"/>
        </w:rPr>
        <w:t xml:space="preserve"> </w:t>
      </w:r>
      <w:r w:rsidR="00A1394B" w:rsidRPr="00602A00">
        <w:rPr>
          <w:rFonts w:asciiTheme="minorHAnsi" w:hAnsiTheme="minorHAnsi" w:cstheme="minorHAnsi"/>
          <w:sz w:val="22"/>
          <w:szCs w:val="22"/>
          <w:lang w:bidi="he-IL"/>
        </w:rPr>
        <w:t xml:space="preserve">– </w:t>
      </w:r>
      <w:r w:rsidR="00086D80" w:rsidRPr="00602A00">
        <w:rPr>
          <w:rFonts w:asciiTheme="minorHAnsi" w:hAnsiTheme="minorHAnsi" w:cstheme="minorHAnsi"/>
          <w:sz w:val="22"/>
          <w:szCs w:val="22"/>
          <w:lang w:bidi="he-IL"/>
        </w:rPr>
        <w:t>1</w:t>
      </w:r>
      <w:r w:rsidRPr="00602A00">
        <w:rPr>
          <w:rFonts w:asciiTheme="minorHAnsi" w:hAnsiTheme="minorHAnsi" w:cstheme="minorHAnsi"/>
          <w:sz w:val="22"/>
          <w:szCs w:val="22"/>
          <w:lang w:bidi="he-IL"/>
        </w:rPr>
        <w:t>7</w:t>
      </w:r>
      <w:r w:rsidR="003F20E3" w:rsidRPr="00602A00">
        <w:rPr>
          <w:rFonts w:asciiTheme="minorHAnsi" w:hAnsiTheme="minorHAnsi" w:cstheme="minorHAnsi"/>
          <w:sz w:val="22"/>
          <w:szCs w:val="22"/>
          <w:lang w:bidi="he-IL"/>
        </w:rPr>
        <w:t>2</w:t>
      </w:r>
      <w:r w:rsidRPr="00602A00">
        <w:rPr>
          <w:rFonts w:asciiTheme="minorHAnsi" w:hAnsiTheme="minorHAnsi" w:cstheme="minorHAnsi"/>
          <w:sz w:val="22"/>
          <w:szCs w:val="22"/>
          <w:lang w:bidi="he-IL"/>
        </w:rPr>
        <w:t>1</w:t>
      </w:r>
      <w:r w:rsidR="00294BC1" w:rsidRPr="00602A00">
        <w:rPr>
          <w:rFonts w:asciiTheme="minorHAnsi" w:hAnsiTheme="minorHAnsi" w:cstheme="minorHAnsi"/>
          <w:sz w:val="22"/>
          <w:szCs w:val="22"/>
          <w:lang w:bidi="he-IL"/>
        </w:rPr>
        <w:t>.</w:t>
      </w:r>
    </w:p>
    <w:p w:rsidR="000E0B32" w:rsidRPr="00602A00" w:rsidRDefault="000E0B32" w:rsidP="00A4588C">
      <w:pPr>
        <w:spacing w:after="120" w:line="252" w:lineRule="auto"/>
        <w:ind w:left="540" w:hanging="540"/>
        <w:jc w:val="both"/>
        <w:rPr>
          <w:rFonts w:asciiTheme="minorHAnsi" w:hAnsiTheme="minorHAnsi" w:cstheme="minorHAnsi"/>
          <w:sz w:val="22"/>
          <w:szCs w:val="22"/>
          <w:lang w:bidi="he-IL"/>
        </w:rPr>
      </w:pPr>
    </w:p>
    <w:p w:rsidR="00653A70" w:rsidRPr="00602A00" w:rsidRDefault="00206FEC" w:rsidP="00A4588C">
      <w:pPr>
        <w:spacing w:after="120" w:line="252" w:lineRule="auto"/>
        <w:ind w:left="540" w:hanging="540"/>
        <w:jc w:val="center"/>
        <w:rPr>
          <w:rFonts w:asciiTheme="minorHAnsi" w:eastAsiaTheme="majorEastAsia" w:hAnsiTheme="minorHAnsi" w:cstheme="minorHAnsi"/>
          <w:bCs/>
          <w:iCs/>
          <w:sz w:val="22"/>
          <w:szCs w:val="22"/>
        </w:rPr>
      </w:pPr>
      <w:r w:rsidRPr="00602A00">
        <w:rPr>
          <w:rFonts w:asciiTheme="minorHAnsi" w:hAnsiTheme="minorHAnsi" w:cstheme="minorHAnsi"/>
          <w:b/>
          <w:bCs/>
          <w:sz w:val="22"/>
          <w:szCs w:val="22"/>
        </w:rPr>
        <w:t xml:space="preserve">* </w:t>
      </w:r>
      <w:r w:rsidR="00A1394B" w:rsidRPr="00602A00">
        <w:rPr>
          <w:rFonts w:asciiTheme="minorHAnsi" w:hAnsiTheme="minorHAnsi" w:cstheme="minorHAnsi"/>
          <w:b/>
          <w:bCs/>
          <w:sz w:val="22"/>
          <w:szCs w:val="22"/>
        </w:rPr>
        <w:t xml:space="preserve">Correspondence: </w:t>
      </w:r>
      <w:proofErr w:type="spellStart"/>
      <w:r w:rsidR="00602A00" w:rsidRPr="00602A00">
        <w:rPr>
          <w:rFonts w:asciiTheme="minorHAnsi" w:hAnsiTheme="minorHAnsi" w:cstheme="minorHAnsi"/>
          <w:iCs/>
          <w:sz w:val="22"/>
          <w:szCs w:val="22"/>
        </w:rPr>
        <w:t>Jallailudeen</w:t>
      </w:r>
      <w:proofErr w:type="spellEnd"/>
      <w:r w:rsidR="00602A00" w:rsidRPr="00602A00">
        <w:rPr>
          <w:rFonts w:asciiTheme="minorHAnsi" w:hAnsiTheme="minorHAnsi" w:cstheme="minorHAnsi"/>
          <w:iCs/>
          <w:sz w:val="22"/>
          <w:szCs w:val="22"/>
        </w:rPr>
        <w:t xml:space="preserve"> R. </w:t>
      </w:r>
      <w:proofErr w:type="spellStart"/>
      <w:r w:rsidR="00602A00" w:rsidRPr="00602A00">
        <w:rPr>
          <w:rFonts w:asciiTheme="minorHAnsi" w:hAnsiTheme="minorHAnsi" w:cstheme="minorHAnsi"/>
          <w:iCs/>
          <w:sz w:val="22"/>
          <w:szCs w:val="22"/>
        </w:rPr>
        <w:t>Lawal</w:t>
      </w:r>
      <w:proofErr w:type="spellEnd"/>
      <w:proofErr w:type="gramStart"/>
      <w:r w:rsidR="00602A00" w:rsidRPr="00602A00">
        <w:rPr>
          <w:rFonts w:asciiTheme="minorHAnsi" w:hAnsiTheme="minorHAnsi" w:cstheme="minorHAnsi"/>
          <w:iCs/>
          <w:sz w:val="22"/>
          <w:szCs w:val="22"/>
        </w:rPr>
        <w:t>;  Email</w:t>
      </w:r>
      <w:proofErr w:type="gramEnd"/>
      <w:r w:rsidR="00602A00" w:rsidRPr="00602A00">
        <w:rPr>
          <w:rFonts w:asciiTheme="minorHAnsi" w:hAnsiTheme="minorHAnsi" w:cstheme="minorHAnsi"/>
          <w:iCs/>
          <w:sz w:val="22"/>
          <w:szCs w:val="22"/>
        </w:rPr>
        <w:t xml:space="preserve">: </w:t>
      </w:r>
      <w:hyperlink r:id="rId5" w:history="1">
        <w:r w:rsidR="00602A00" w:rsidRPr="00602A00">
          <w:rPr>
            <w:rStyle w:val="Hyperlink"/>
            <w:rFonts w:asciiTheme="minorHAnsi" w:eastAsiaTheme="majorEastAsia" w:hAnsiTheme="minorHAnsi" w:cstheme="minorHAnsi"/>
            <w:sz w:val="22"/>
            <w:szCs w:val="22"/>
          </w:rPr>
          <w:t>rabana4real@unimaid.edu.ng</w:t>
        </w:r>
      </w:hyperlink>
      <w:r w:rsidR="00602A00" w:rsidRPr="00602A00">
        <w:rPr>
          <w:rStyle w:val="Hyperlink"/>
          <w:rFonts w:asciiTheme="minorHAnsi" w:eastAsiaTheme="majorEastAsia" w:hAnsiTheme="minorHAnsi" w:cstheme="minorHAnsi"/>
          <w:sz w:val="22"/>
          <w:szCs w:val="22"/>
        </w:rPr>
        <w:t xml:space="preserve">; </w:t>
      </w:r>
      <w:r w:rsidR="00602A00" w:rsidRPr="00602A00">
        <w:rPr>
          <w:rFonts w:asciiTheme="minorHAnsi" w:hAnsiTheme="minorHAnsi" w:cstheme="minorHAnsi"/>
          <w:iCs/>
          <w:sz w:val="22"/>
          <w:szCs w:val="22"/>
        </w:rPr>
        <w:t>Phone: +2348032886428</w:t>
      </w:r>
    </w:p>
    <w:sectPr w:rsidR="00653A70" w:rsidRPr="00602A00" w:rsidSect="00533062">
      <w:pgSz w:w="11909" w:h="16834" w:code="9"/>
      <w:pgMar w:top="1296"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S Me">
    <w:altName w:val="FS Me"/>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9FA"/>
    <w:rsid w:val="00001562"/>
    <w:rsid w:val="00001B90"/>
    <w:rsid w:val="00012B8A"/>
    <w:rsid w:val="00021ED5"/>
    <w:rsid w:val="00023BCE"/>
    <w:rsid w:val="000268D3"/>
    <w:rsid w:val="00040132"/>
    <w:rsid w:val="000411B1"/>
    <w:rsid w:val="00044AEA"/>
    <w:rsid w:val="000518B1"/>
    <w:rsid w:val="000520EC"/>
    <w:rsid w:val="00054297"/>
    <w:rsid w:val="000544F0"/>
    <w:rsid w:val="0005507E"/>
    <w:rsid w:val="00062362"/>
    <w:rsid w:val="000635EB"/>
    <w:rsid w:val="000644D6"/>
    <w:rsid w:val="000653BD"/>
    <w:rsid w:val="00070E43"/>
    <w:rsid w:val="000711FD"/>
    <w:rsid w:val="000766F0"/>
    <w:rsid w:val="000769AE"/>
    <w:rsid w:val="00077D8C"/>
    <w:rsid w:val="0008196A"/>
    <w:rsid w:val="000828BF"/>
    <w:rsid w:val="00086D80"/>
    <w:rsid w:val="000A6F0D"/>
    <w:rsid w:val="000B33B1"/>
    <w:rsid w:val="000C16AF"/>
    <w:rsid w:val="000C3105"/>
    <w:rsid w:val="000D29DC"/>
    <w:rsid w:val="000D4A8B"/>
    <w:rsid w:val="000E0B32"/>
    <w:rsid w:val="000E0FB3"/>
    <w:rsid w:val="000E3421"/>
    <w:rsid w:val="000E3485"/>
    <w:rsid w:val="000E3A08"/>
    <w:rsid w:val="000F2BBB"/>
    <w:rsid w:val="001130FF"/>
    <w:rsid w:val="00120EDF"/>
    <w:rsid w:val="00127FCD"/>
    <w:rsid w:val="00143DD2"/>
    <w:rsid w:val="0014446F"/>
    <w:rsid w:val="00146956"/>
    <w:rsid w:val="0015170E"/>
    <w:rsid w:val="00154F5B"/>
    <w:rsid w:val="00162609"/>
    <w:rsid w:val="00164C15"/>
    <w:rsid w:val="00183258"/>
    <w:rsid w:val="001867F6"/>
    <w:rsid w:val="00187CD0"/>
    <w:rsid w:val="00193327"/>
    <w:rsid w:val="001936A9"/>
    <w:rsid w:val="00193BBF"/>
    <w:rsid w:val="00197BB8"/>
    <w:rsid w:val="001A3EB5"/>
    <w:rsid w:val="001A4296"/>
    <w:rsid w:val="001B031C"/>
    <w:rsid w:val="001B1A72"/>
    <w:rsid w:val="001B5221"/>
    <w:rsid w:val="001B531A"/>
    <w:rsid w:val="001C7BB0"/>
    <w:rsid w:val="001D6133"/>
    <w:rsid w:val="001E0CFD"/>
    <w:rsid w:val="001E10ED"/>
    <w:rsid w:val="001E64A5"/>
    <w:rsid w:val="001E66D2"/>
    <w:rsid w:val="001F2F04"/>
    <w:rsid w:val="001F5470"/>
    <w:rsid w:val="001F5581"/>
    <w:rsid w:val="00204690"/>
    <w:rsid w:val="0020564C"/>
    <w:rsid w:val="00206FEC"/>
    <w:rsid w:val="0021026C"/>
    <w:rsid w:val="00215281"/>
    <w:rsid w:val="0021601F"/>
    <w:rsid w:val="0021782B"/>
    <w:rsid w:val="00222890"/>
    <w:rsid w:val="002262D9"/>
    <w:rsid w:val="00236809"/>
    <w:rsid w:val="00240F08"/>
    <w:rsid w:val="0024455B"/>
    <w:rsid w:val="00245EA7"/>
    <w:rsid w:val="0024733C"/>
    <w:rsid w:val="002474AE"/>
    <w:rsid w:val="00247AA7"/>
    <w:rsid w:val="00250934"/>
    <w:rsid w:val="002649EC"/>
    <w:rsid w:val="0027119D"/>
    <w:rsid w:val="00273A8B"/>
    <w:rsid w:val="00285C7A"/>
    <w:rsid w:val="00293316"/>
    <w:rsid w:val="002949ED"/>
    <w:rsid w:val="00294BC1"/>
    <w:rsid w:val="00294C85"/>
    <w:rsid w:val="002960DE"/>
    <w:rsid w:val="00296DA4"/>
    <w:rsid w:val="002A3B39"/>
    <w:rsid w:val="002A5C98"/>
    <w:rsid w:val="002A6D31"/>
    <w:rsid w:val="002B0A2D"/>
    <w:rsid w:val="002B6786"/>
    <w:rsid w:val="002C1106"/>
    <w:rsid w:val="002C1FCC"/>
    <w:rsid w:val="002C24CB"/>
    <w:rsid w:val="002D078E"/>
    <w:rsid w:val="002D175A"/>
    <w:rsid w:val="002D30E6"/>
    <w:rsid w:val="002D339A"/>
    <w:rsid w:val="002D3B1F"/>
    <w:rsid w:val="002D5282"/>
    <w:rsid w:val="002D6BDB"/>
    <w:rsid w:val="002E762B"/>
    <w:rsid w:val="002F5ED9"/>
    <w:rsid w:val="002F72F7"/>
    <w:rsid w:val="00303757"/>
    <w:rsid w:val="0030425C"/>
    <w:rsid w:val="0031568B"/>
    <w:rsid w:val="003164B7"/>
    <w:rsid w:val="00316F94"/>
    <w:rsid w:val="00323D68"/>
    <w:rsid w:val="00324193"/>
    <w:rsid w:val="00333D11"/>
    <w:rsid w:val="003343C1"/>
    <w:rsid w:val="0033465A"/>
    <w:rsid w:val="0033666C"/>
    <w:rsid w:val="00337A06"/>
    <w:rsid w:val="003413DA"/>
    <w:rsid w:val="0034364A"/>
    <w:rsid w:val="0034654D"/>
    <w:rsid w:val="003465DC"/>
    <w:rsid w:val="00354CDD"/>
    <w:rsid w:val="003635F7"/>
    <w:rsid w:val="00375E32"/>
    <w:rsid w:val="00380F78"/>
    <w:rsid w:val="00381082"/>
    <w:rsid w:val="00383BC3"/>
    <w:rsid w:val="00385F3C"/>
    <w:rsid w:val="00387F0D"/>
    <w:rsid w:val="00392566"/>
    <w:rsid w:val="003979EB"/>
    <w:rsid w:val="003A004E"/>
    <w:rsid w:val="003A08D5"/>
    <w:rsid w:val="003A0905"/>
    <w:rsid w:val="003A48EB"/>
    <w:rsid w:val="003B01AC"/>
    <w:rsid w:val="003B026B"/>
    <w:rsid w:val="003B7704"/>
    <w:rsid w:val="003C658C"/>
    <w:rsid w:val="003D1163"/>
    <w:rsid w:val="003D4009"/>
    <w:rsid w:val="003D79D7"/>
    <w:rsid w:val="003E1920"/>
    <w:rsid w:val="003E4982"/>
    <w:rsid w:val="003E51C3"/>
    <w:rsid w:val="003F0293"/>
    <w:rsid w:val="003F20E3"/>
    <w:rsid w:val="003F3097"/>
    <w:rsid w:val="003F422B"/>
    <w:rsid w:val="0040296D"/>
    <w:rsid w:val="0040360A"/>
    <w:rsid w:val="0040406A"/>
    <w:rsid w:val="00404DE5"/>
    <w:rsid w:val="00405A89"/>
    <w:rsid w:val="00406271"/>
    <w:rsid w:val="0040627A"/>
    <w:rsid w:val="00411132"/>
    <w:rsid w:val="00413714"/>
    <w:rsid w:val="00416755"/>
    <w:rsid w:val="00417F06"/>
    <w:rsid w:val="0042156C"/>
    <w:rsid w:val="00421662"/>
    <w:rsid w:val="004255C2"/>
    <w:rsid w:val="00433697"/>
    <w:rsid w:val="004343F2"/>
    <w:rsid w:val="004521BC"/>
    <w:rsid w:val="00453783"/>
    <w:rsid w:val="00454F2A"/>
    <w:rsid w:val="00455195"/>
    <w:rsid w:val="004572BF"/>
    <w:rsid w:val="0045772C"/>
    <w:rsid w:val="0046186D"/>
    <w:rsid w:val="00463132"/>
    <w:rsid w:val="00466F22"/>
    <w:rsid w:val="00467CCA"/>
    <w:rsid w:val="00471CBF"/>
    <w:rsid w:val="0047521D"/>
    <w:rsid w:val="00476B78"/>
    <w:rsid w:val="004818D2"/>
    <w:rsid w:val="00490020"/>
    <w:rsid w:val="00493D3E"/>
    <w:rsid w:val="004A1C8D"/>
    <w:rsid w:val="004A46B1"/>
    <w:rsid w:val="004B15B3"/>
    <w:rsid w:val="004B24EB"/>
    <w:rsid w:val="004C0F2D"/>
    <w:rsid w:val="004C2BBB"/>
    <w:rsid w:val="004C7D4F"/>
    <w:rsid w:val="004D0319"/>
    <w:rsid w:val="004D5BC5"/>
    <w:rsid w:val="004E259A"/>
    <w:rsid w:val="004E2C6B"/>
    <w:rsid w:val="004E497A"/>
    <w:rsid w:val="004E59AB"/>
    <w:rsid w:val="004E5D0A"/>
    <w:rsid w:val="004F5CB8"/>
    <w:rsid w:val="00504CB8"/>
    <w:rsid w:val="00506711"/>
    <w:rsid w:val="005068F8"/>
    <w:rsid w:val="00514AB9"/>
    <w:rsid w:val="00516E57"/>
    <w:rsid w:val="00521447"/>
    <w:rsid w:val="00526DCE"/>
    <w:rsid w:val="005320EF"/>
    <w:rsid w:val="0053272F"/>
    <w:rsid w:val="00533062"/>
    <w:rsid w:val="00537A25"/>
    <w:rsid w:val="00546D49"/>
    <w:rsid w:val="00551C85"/>
    <w:rsid w:val="00566D30"/>
    <w:rsid w:val="00571672"/>
    <w:rsid w:val="00580CC2"/>
    <w:rsid w:val="00585607"/>
    <w:rsid w:val="00586B87"/>
    <w:rsid w:val="005872DB"/>
    <w:rsid w:val="005940DC"/>
    <w:rsid w:val="005967C6"/>
    <w:rsid w:val="00597F72"/>
    <w:rsid w:val="005B1883"/>
    <w:rsid w:val="005C03E7"/>
    <w:rsid w:val="005C17BE"/>
    <w:rsid w:val="005C56C5"/>
    <w:rsid w:val="005D3830"/>
    <w:rsid w:val="005D749A"/>
    <w:rsid w:val="005E4570"/>
    <w:rsid w:val="005F4D60"/>
    <w:rsid w:val="00602A00"/>
    <w:rsid w:val="0061051C"/>
    <w:rsid w:val="00612312"/>
    <w:rsid w:val="00613235"/>
    <w:rsid w:val="006154BD"/>
    <w:rsid w:val="0061674F"/>
    <w:rsid w:val="00617CC2"/>
    <w:rsid w:val="00621A6F"/>
    <w:rsid w:val="00621CF6"/>
    <w:rsid w:val="006252D6"/>
    <w:rsid w:val="00627E8D"/>
    <w:rsid w:val="00631791"/>
    <w:rsid w:val="006338FE"/>
    <w:rsid w:val="00641027"/>
    <w:rsid w:val="0064131D"/>
    <w:rsid w:val="00641FF4"/>
    <w:rsid w:val="00642126"/>
    <w:rsid w:val="00645E8F"/>
    <w:rsid w:val="00653A70"/>
    <w:rsid w:val="00660C6A"/>
    <w:rsid w:val="00666F40"/>
    <w:rsid w:val="00667114"/>
    <w:rsid w:val="00671440"/>
    <w:rsid w:val="006768B7"/>
    <w:rsid w:val="00681C3B"/>
    <w:rsid w:val="00683363"/>
    <w:rsid w:val="00683F77"/>
    <w:rsid w:val="006841C8"/>
    <w:rsid w:val="00685363"/>
    <w:rsid w:val="00685856"/>
    <w:rsid w:val="006874D3"/>
    <w:rsid w:val="006A02E8"/>
    <w:rsid w:val="006A074E"/>
    <w:rsid w:val="006A2140"/>
    <w:rsid w:val="006A508F"/>
    <w:rsid w:val="006A6050"/>
    <w:rsid w:val="006B076B"/>
    <w:rsid w:val="006B558A"/>
    <w:rsid w:val="006C0B6A"/>
    <w:rsid w:val="006C2A76"/>
    <w:rsid w:val="006C5652"/>
    <w:rsid w:val="006C5885"/>
    <w:rsid w:val="006C66A3"/>
    <w:rsid w:val="006D5B3A"/>
    <w:rsid w:val="006D6BAF"/>
    <w:rsid w:val="006E0694"/>
    <w:rsid w:val="006F5019"/>
    <w:rsid w:val="006F74FD"/>
    <w:rsid w:val="007023B7"/>
    <w:rsid w:val="0070413A"/>
    <w:rsid w:val="00710C86"/>
    <w:rsid w:val="007201C0"/>
    <w:rsid w:val="00731D48"/>
    <w:rsid w:val="00746FB5"/>
    <w:rsid w:val="0075047F"/>
    <w:rsid w:val="00756F37"/>
    <w:rsid w:val="00762960"/>
    <w:rsid w:val="00763344"/>
    <w:rsid w:val="0076542C"/>
    <w:rsid w:val="00766B03"/>
    <w:rsid w:val="007747F7"/>
    <w:rsid w:val="00783B72"/>
    <w:rsid w:val="0078635F"/>
    <w:rsid w:val="00791508"/>
    <w:rsid w:val="00794DFB"/>
    <w:rsid w:val="00797D8B"/>
    <w:rsid w:val="007A5255"/>
    <w:rsid w:val="007A6BA7"/>
    <w:rsid w:val="007B02F2"/>
    <w:rsid w:val="007B0317"/>
    <w:rsid w:val="007B0DE2"/>
    <w:rsid w:val="007B569B"/>
    <w:rsid w:val="007B745C"/>
    <w:rsid w:val="007C34AB"/>
    <w:rsid w:val="007D718E"/>
    <w:rsid w:val="007E2415"/>
    <w:rsid w:val="007F4868"/>
    <w:rsid w:val="008074A7"/>
    <w:rsid w:val="00807B10"/>
    <w:rsid w:val="00815A13"/>
    <w:rsid w:val="008225DC"/>
    <w:rsid w:val="00825E69"/>
    <w:rsid w:val="00826BCC"/>
    <w:rsid w:val="00827822"/>
    <w:rsid w:val="00827DC6"/>
    <w:rsid w:val="0083223F"/>
    <w:rsid w:val="00832264"/>
    <w:rsid w:val="008334D7"/>
    <w:rsid w:val="00833701"/>
    <w:rsid w:val="00835625"/>
    <w:rsid w:val="00835A66"/>
    <w:rsid w:val="00840D77"/>
    <w:rsid w:val="00841D9F"/>
    <w:rsid w:val="00842F47"/>
    <w:rsid w:val="00853002"/>
    <w:rsid w:val="00855098"/>
    <w:rsid w:val="00857219"/>
    <w:rsid w:val="00861543"/>
    <w:rsid w:val="008658CA"/>
    <w:rsid w:val="008812C5"/>
    <w:rsid w:val="008815BB"/>
    <w:rsid w:val="0088549F"/>
    <w:rsid w:val="00891169"/>
    <w:rsid w:val="008973AB"/>
    <w:rsid w:val="00897690"/>
    <w:rsid w:val="008A002E"/>
    <w:rsid w:val="008A3854"/>
    <w:rsid w:val="008A752C"/>
    <w:rsid w:val="008A7B5B"/>
    <w:rsid w:val="008B1B33"/>
    <w:rsid w:val="008B3B32"/>
    <w:rsid w:val="008B5FB7"/>
    <w:rsid w:val="008C555F"/>
    <w:rsid w:val="008C6EC0"/>
    <w:rsid w:val="008D2776"/>
    <w:rsid w:val="008D587F"/>
    <w:rsid w:val="008F3D93"/>
    <w:rsid w:val="008F49C9"/>
    <w:rsid w:val="00900614"/>
    <w:rsid w:val="00902405"/>
    <w:rsid w:val="00903A53"/>
    <w:rsid w:val="0091431C"/>
    <w:rsid w:val="00921868"/>
    <w:rsid w:val="009224C0"/>
    <w:rsid w:val="00923183"/>
    <w:rsid w:val="0092602F"/>
    <w:rsid w:val="00930495"/>
    <w:rsid w:val="00932510"/>
    <w:rsid w:val="00933A29"/>
    <w:rsid w:val="00934820"/>
    <w:rsid w:val="009364E9"/>
    <w:rsid w:val="00943FEE"/>
    <w:rsid w:val="0094762F"/>
    <w:rsid w:val="009624D5"/>
    <w:rsid w:val="00975195"/>
    <w:rsid w:val="009756C7"/>
    <w:rsid w:val="00975D09"/>
    <w:rsid w:val="0098178E"/>
    <w:rsid w:val="00986CC3"/>
    <w:rsid w:val="009877C5"/>
    <w:rsid w:val="00993A7D"/>
    <w:rsid w:val="009951F2"/>
    <w:rsid w:val="00997257"/>
    <w:rsid w:val="009A18CF"/>
    <w:rsid w:val="009C112F"/>
    <w:rsid w:val="009C12B0"/>
    <w:rsid w:val="009C156F"/>
    <w:rsid w:val="009C592B"/>
    <w:rsid w:val="009E10B2"/>
    <w:rsid w:val="009E76B4"/>
    <w:rsid w:val="009F7468"/>
    <w:rsid w:val="00A000BE"/>
    <w:rsid w:val="00A01AD3"/>
    <w:rsid w:val="00A03B4A"/>
    <w:rsid w:val="00A05773"/>
    <w:rsid w:val="00A11068"/>
    <w:rsid w:val="00A1394B"/>
    <w:rsid w:val="00A15207"/>
    <w:rsid w:val="00A15464"/>
    <w:rsid w:val="00A17580"/>
    <w:rsid w:val="00A2247A"/>
    <w:rsid w:val="00A25B5F"/>
    <w:rsid w:val="00A33040"/>
    <w:rsid w:val="00A35BAF"/>
    <w:rsid w:val="00A424E8"/>
    <w:rsid w:val="00A42C35"/>
    <w:rsid w:val="00A4588C"/>
    <w:rsid w:val="00A533D8"/>
    <w:rsid w:val="00A54007"/>
    <w:rsid w:val="00A57C27"/>
    <w:rsid w:val="00A60DD2"/>
    <w:rsid w:val="00A6502A"/>
    <w:rsid w:val="00A76C9C"/>
    <w:rsid w:val="00A77613"/>
    <w:rsid w:val="00A8126A"/>
    <w:rsid w:val="00A85339"/>
    <w:rsid w:val="00A869DD"/>
    <w:rsid w:val="00A96F9F"/>
    <w:rsid w:val="00AA1CD2"/>
    <w:rsid w:val="00AA3988"/>
    <w:rsid w:val="00AA68EA"/>
    <w:rsid w:val="00AB2FF9"/>
    <w:rsid w:val="00AB3DAA"/>
    <w:rsid w:val="00AB5181"/>
    <w:rsid w:val="00AC241D"/>
    <w:rsid w:val="00AC6AC3"/>
    <w:rsid w:val="00AD2C07"/>
    <w:rsid w:val="00AD3A49"/>
    <w:rsid w:val="00AD769D"/>
    <w:rsid w:val="00AD7972"/>
    <w:rsid w:val="00AE537D"/>
    <w:rsid w:val="00AE6679"/>
    <w:rsid w:val="00AF526B"/>
    <w:rsid w:val="00AF6540"/>
    <w:rsid w:val="00AF6BB6"/>
    <w:rsid w:val="00B03BC7"/>
    <w:rsid w:val="00B0557E"/>
    <w:rsid w:val="00B10384"/>
    <w:rsid w:val="00B11BAB"/>
    <w:rsid w:val="00B12611"/>
    <w:rsid w:val="00B13F2D"/>
    <w:rsid w:val="00B167BD"/>
    <w:rsid w:val="00B2027F"/>
    <w:rsid w:val="00B220B1"/>
    <w:rsid w:val="00B27A6F"/>
    <w:rsid w:val="00B325B9"/>
    <w:rsid w:val="00B339D1"/>
    <w:rsid w:val="00B4468A"/>
    <w:rsid w:val="00B45EF5"/>
    <w:rsid w:val="00B53D45"/>
    <w:rsid w:val="00B54E78"/>
    <w:rsid w:val="00B617B7"/>
    <w:rsid w:val="00B64B4A"/>
    <w:rsid w:val="00B662F9"/>
    <w:rsid w:val="00B720DC"/>
    <w:rsid w:val="00B738DA"/>
    <w:rsid w:val="00B816C4"/>
    <w:rsid w:val="00B87C47"/>
    <w:rsid w:val="00B958A3"/>
    <w:rsid w:val="00BA2263"/>
    <w:rsid w:val="00BA3D08"/>
    <w:rsid w:val="00BB2B48"/>
    <w:rsid w:val="00BB4A73"/>
    <w:rsid w:val="00BC193C"/>
    <w:rsid w:val="00BD6615"/>
    <w:rsid w:val="00BE4CAC"/>
    <w:rsid w:val="00BE7F6B"/>
    <w:rsid w:val="00BF2EAF"/>
    <w:rsid w:val="00BF334A"/>
    <w:rsid w:val="00C005FE"/>
    <w:rsid w:val="00C133EA"/>
    <w:rsid w:val="00C2489C"/>
    <w:rsid w:val="00C250EB"/>
    <w:rsid w:val="00C26955"/>
    <w:rsid w:val="00C33072"/>
    <w:rsid w:val="00C35143"/>
    <w:rsid w:val="00C35DB3"/>
    <w:rsid w:val="00C52020"/>
    <w:rsid w:val="00C57915"/>
    <w:rsid w:val="00C619EC"/>
    <w:rsid w:val="00C63BD5"/>
    <w:rsid w:val="00C64346"/>
    <w:rsid w:val="00C6718C"/>
    <w:rsid w:val="00C77E77"/>
    <w:rsid w:val="00C834D5"/>
    <w:rsid w:val="00C842C8"/>
    <w:rsid w:val="00C86D93"/>
    <w:rsid w:val="00C86EAC"/>
    <w:rsid w:val="00C8766A"/>
    <w:rsid w:val="00C94935"/>
    <w:rsid w:val="00C96B85"/>
    <w:rsid w:val="00C97F45"/>
    <w:rsid w:val="00CA36BA"/>
    <w:rsid w:val="00CA4184"/>
    <w:rsid w:val="00CA478D"/>
    <w:rsid w:val="00CA4EA6"/>
    <w:rsid w:val="00CA66F9"/>
    <w:rsid w:val="00CB433A"/>
    <w:rsid w:val="00CB64E3"/>
    <w:rsid w:val="00CC0130"/>
    <w:rsid w:val="00CC1654"/>
    <w:rsid w:val="00CC4C48"/>
    <w:rsid w:val="00CD1327"/>
    <w:rsid w:val="00CD138C"/>
    <w:rsid w:val="00CD644C"/>
    <w:rsid w:val="00CD7645"/>
    <w:rsid w:val="00CD7D13"/>
    <w:rsid w:val="00CE4E8F"/>
    <w:rsid w:val="00CE7D85"/>
    <w:rsid w:val="00CF03AE"/>
    <w:rsid w:val="00CF3D9F"/>
    <w:rsid w:val="00CF4D25"/>
    <w:rsid w:val="00CF538A"/>
    <w:rsid w:val="00D00573"/>
    <w:rsid w:val="00D118D3"/>
    <w:rsid w:val="00D11987"/>
    <w:rsid w:val="00D14D8E"/>
    <w:rsid w:val="00D173CE"/>
    <w:rsid w:val="00D20A16"/>
    <w:rsid w:val="00D217C8"/>
    <w:rsid w:val="00D22118"/>
    <w:rsid w:val="00D2269A"/>
    <w:rsid w:val="00D26618"/>
    <w:rsid w:val="00D2694F"/>
    <w:rsid w:val="00D272E6"/>
    <w:rsid w:val="00D32F4D"/>
    <w:rsid w:val="00D333F8"/>
    <w:rsid w:val="00D34EB1"/>
    <w:rsid w:val="00D350AC"/>
    <w:rsid w:val="00D37FDD"/>
    <w:rsid w:val="00D43D6F"/>
    <w:rsid w:val="00D45FE3"/>
    <w:rsid w:val="00D46711"/>
    <w:rsid w:val="00D47150"/>
    <w:rsid w:val="00D62804"/>
    <w:rsid w:val="00D7402B"/>
    <w:rsid w:val="00D77E72"/>
    <w:rsid w:val="00D941FC"/>
    <w:rsid w:val="00DA011F"/>
    <w:rsid w:val="00DA3A41"/>
    <w:rsid w:val="00DA529D"/>
    <w:rsid w:val="00DA6B03"/>
    <w:rsid w:val="00DA7425"/>
    <w:rsid w:val="00DC58B8"/>
    <w:rsid w:val="00DC7102"/>
    <w:rsid w:val="00DD2EAE"/>
    <w:rsid w:val="00DD67BF"/>
    <w:rsid w:val="00DD7179"/>
    <w:rsid w:val="00DE1051"/>
    <w:rsid w:val="00DF0DAB"/>
    <w:rsid w:val="00DF5E39"/>
    <w:rsid w:val="00DF76AE"/>
    <w:rsid w:val="00E038BF"/>
    <w:rsid w:val="00E10A32"/>
    <w:rsid w:val="00E13ACA"/>
    <w:rsid w:val="00E14CDD"/>
    <w:rsid w:val="00E17A0C"/>
    <w:rsid w:val="00E2171F"/>
    <w:rsid w:val="00E23F63"/>
    <w:rsid w:val="00E2459E"/>
    <w:rsid w:val="00E24C94"/>
    <w:rsid w:val="00E27C0D"/>
    <w:rsid w:val="00E329FA"/>
    <w:rsid w:val="00E3402A"/>
    <w:rsid w:val="00E35F5C"/>
    <w:rsid w:val="00E4427C"/>
    <w:rsid w:val="00E47796"/>
    <w:rsid w:val="00E479E0"/>
    <w:rsid w:val="00E62A84"/>
    <w:rsid w:val="00E63A50"/>
    <w:rsid w:val="00E63E7D"/>
    <w:rsid w:val="00E76B80"/>
    <w:rsid w:val="00E938FF"/>
    <w:rsid w:val="00EA4EA7"/>
    <w:rsid w:val="00EA7D45"/>
    <w:rsid w:val="00EB7B62"/>
    <w:rsid w:val="00EC0030"/>
    <w:rsid w:val="00EC1845"/>
    <w:rsid w:val="00EC3A22"/>
    <w:rsid w:val="00EC4D6B"/>
    <w:rsid w:val="00ED0A37"/>
    <w:rsid w:val="00ED2D6F"/>
    <w:rsid w:val="00ED6575"/>
    <w:rsid w:val="00EE1FB9"/>
    <w:rsid w:val="00EF12FE"/>
    <w:rsid w:val="00EF5B2A"/>
    <w:rsid w:val="00F00944"/>
    <w:rsid w:val="00F01020"/>
    <w:rsid w:val="00F018FF"/>
    <w:rsid w:val="00F03856"/>
    <w:rsid w:val="00F064E4"/>
    <w:rsid w:val="00F066C0"/>
    <w:rsid w:val="00F106A2"/>
    <w:rsid w:val="00F1477E"/>
    <w:rsid w:val="00F26F2D"/>
    <w:rsid w:val="00F30EEE"/>
    <w:rsid w:val="00F365E8"/>
    <w:rsid w:val="00F447DF"/>
    <w:rsid w:val="00F4517A"/>
    <w:rsid w:val="00F46925"/>
    <w:rsid w:val="00F5651D"/>
    <w:rsid w:val="00F57ACE"/>
    <w:rsid w:val="00F63D95"/>
    <w:rsid w:val="00F6490A"/>
    <w:rsid w:val="00F7537D"/>
    <w:rsid w:val="00F81A83"/>
    <w:rsid w:val="00F85174"/>
    <w:rsid w:val="00F91ED2"/>
    <w:rsid w:val="00F93D57"/>
    <w:rsid w:val="00F956D7"/>
    <w:rsid w:val="00F967CC"/>
    <w:rsid w:val="00F97589"/>
    <w:rsid w:val="00FA3F3C"/>
    <w:rsid w:val="00FB1ED0"/>
    <w:rsid w:val="00FB2BFA"/>
    <w:rsid w:val="00FC5EB4"/>
    <w:rsid w:val="00FD0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9FA"/>
    <w:pPr>
      <w:spacing w:after="0" w:line="240" w:lineRule="auto"/>
    </w:pPr>
    <w:rPr>
      <w:rFonts w:ascii="Calibri" w:eastAsia="Calibri" w:hAnsi="Calibri" w:cs="Calibri"/>
      <w:sz w:val="24"/>
      <w:szCs w:val="24"/>
    </w:rPr>
  </w:style>
  <w:style w:type="paragraph" w:styleId="Heading2">
    <w:name w:val="heading 2"/>
    <w:basedOn w:val="Normal"/>
    <w:next w:val="Normal"/>
    <w:link w:val="Heading2Char"/>
    <w:uiPriority w:val="9"/>
    <w:unhideWhenUsed/>
    <w:qFormat/>
    <w:rsid w:val="00585607"/>
    <w:pPr>
      <w:keepNext/>
      <w:keepLines/>
      <w:spacing w:before="40" w:line="259" w:lineRule="auto"/>
      <w:outlineLvl w:val="1"/>
    </w:pPr>
    <w:rPr>
      <w:rFonts w:asciiTheme="majorHAnsi" w:eastAsiaTheme="majorEastAsia" w:hAnsiTheme="majorHAnsi" w:cstheme="majorBidi"/>
      <w:color w:val="365F91" w:themeColor="accent1" w:themeShade="BF"/>
      <w:sz w:val="26"/>
      <w:szCs w:val="26"/>
      <w:lang w:val="en-GB"/>
    </w:rPr>
  </w:style>
  <w:style w:type="paragraph" w:styleId="Heading4">
    <w:name w:val="heading 4"/>
    <w:basedOn w:val="Normal"/>
    <w:next w:val="Normal"/>
    <w:link w:val="Heading4Char"/>
    <w:uiPriority w:val="9"/>
    <w:semiHidden/>
    <w:unhideWhenUsed/>
    <w:qFormat/>
    <w:rsid w:val="004E259A"/>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List-Accent3">
    <w:name w:val="Light List Accent 3"/>
    <w:basedOn w:val="TableNormal"/>
    <w:uiPriority w:val="61"/>
    <w:rsid w:val="0021782B"/>
    <w:pPr>
      <w:spacing w:after="0" w:line="240" w:lineRule="auto"/>
    </w:pPr>
    <w:rPr>
      <w:rFonts w:ascii="Calibri" w:eastAsia="Calibri" w:hAnsi="Calibri" w:cs="Calibri"/>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Body">
    <w:name w:val="Body"/>
    <w:rsid w:val="00E329FA"/>
    <w:pPr>
      <w:pBdr>
        <w:top w:val="nil"/>
        <w:left w:val="nil"/>
        <w:bottom w:val="nil"/>
        <w:right w:val="nil"/>
        <w:between w:val="nil"/>
        <w:bar w:val="nil"/>
      </w:pBdr>
      <w:spacing w:line="240" w:lineRule="auto"/>
    </w:pPr>
    <w:rPr>
      <w:rFonts w:ascii="Times New Roman" w:eastAsia="Arial Unicode MS" w:hAnsi="Times New Roman" w:cs="Arial Unicode MS"/>
      <w:color w:val="000000"/>
      <w:sz w:val="24"/>
      <w:szCs w:val="24"/>
      <w:u w:color="000000"/>
      <w:bdr w:val="nil"/>
    </w:rPr>
  </w:style>
  <w:style w:type="character" w:styleId="Hyperlink">
    <w:name w:val="Hyperlink"/>
    <w:basedOn w:val="DefaultParagraphFont"/>
    <w:uiPriority w:val="99"/>
    <w:unhideWhenUsed/>
    <w:rsid w:val="000E0B32"/>
    <w:rPr>
      <w:color w:val="0000FF" w:themeColor="hyperlink"/>
      <w:u w:val="single"/>
    </w:rPr>
  </w:style>
  <w:style w:type="paragraph" w:styleId="Header">
    <w:name w:val="header"/>
    <w:basedOn w:val="Normal"/>
    <w:link w:val="HeaderChar"/>
    <w:rsid w:val="00B64B4A"/>
    <w:pPr>
      <w:tabs>
        <w:tab w:val="center" w:pos="4680"/>
        <w:tab w:val="right" w:pos="9360"/>
      </w:tabs>
    </w:pPr>
    <w:rPr>
      <w:rFonts w:ascii="Times New Roman" w:eastAsia="Times New Roman" w:hAnsi="Times New Roman" w:cs="Times New Roman"/>
    </w:rPr>
  </w:style>
  <w:style w:type="character" w:customStyle="1" w:styleId="HeaderChar">
    <w:name w:val="Header Char"/>
    <w:basedOn w:val="DefaultParagraphFont"/>
    <w:link w:val="Header"/>
    <w:rsid w:val="00B64B4A"/>
    <w:rPr>
      <w:rFonts w:ascii="Times New Roman" w:eastAsia="Times New Roman" w:hAnsi="Times New Roman" w:cs="Times New Roman"/>
      <w:sz w:val="24"/>
      <w:szCs w:val="24"/>
    </w:rPr>
  </w:style>
  <w:style w:type="character" w:customStyle="1" w:styleId="hqeo7">
    <w:name w:val="hqeo7"/>
    <w:basedOn w:val="DefaultParagraphFont"/>
    <w:rsid w:val="006768B7"/>
  </w:style>
  <w:style w:type="paragraph" w:customStyle="1" w:styleId="Normal1">
    <w:name w:val="Normal1"/>
    <w:rsid w:val="00C86D93"/>
    <w:pPr>
      <w:spacing w:after="0"/>
    </w:pPr>
    <w:rPr>
      <w:rFonts w:ascii="Arial" w:eastAsia="Arial" w:hAnsi="Arial" w:cs="Arial"/>
    </w:rPr>
  </w:style>
  <w:style w:type="character" w:customStyle="1" w:styleId="Heading2Char">
    <w:name w:val="Heading 2 Char"/>
    <w:basedOn w:val="DefaultParagraphFont"/>
    <w:link w:val="Heading2"/>
    <w:uiPriority w:val="9"/>
    <w:qFormat/>
    <w:rsid w:val="00585607"/>
    <w:rPr>
      <w:rFonts w:asciiTheme="majorHAnsi" w:eastAsiaTheme="majorEastAsia" w:hAnsiTheme="majorHAnsi" w:cstheme="majorBidi"/>
      <w:color w:val="365F91" w:themeColor="accent1" w:themeShade="BF"/>
      <w:sz w:val="26"/>
      <w:szCs w:val="26"/>
      <w:lang w:val="en-GB"/>
    </w:rPr>
  </w:style>
  <w:style w:type="paragraph" w:styleId="ListParagraph">
    <w:name w:val="List Paragraph"/>
    <w:basedOn w:val="Normal"/>
    <w:uiPriority w:val="34"/>
    <w:qFormat/>
    <w:rsid w:val="00206FEC"/>
    <w:pPr>
      <w:ind w:left="720"/>
      <w:contextualSpacing/>
    </w:pPr>
  </w:style>
  <w:style w:type="paragraph" w:styleId="NoSpacing">
    <w:name w:val="No Spacing"/>
    <w:basedOn w:val="Normal"/>
    <w:link w:val="NoSpacingChar"/>
    <w:uiPriority w:val="1"/>
    <w:qFormat/>
    <w:rsid w:val="005C56C5"/>
  </w:style>
  <w:style w:type="character" w:customStyle="1" w:styleId="NoSpacingChar">
    <w:name w:val="No Spacing Char"/>
    <w:basedOn w:val="DefaultParagraphFont"/>
    <w:link w:val="NoSpacing"/>
    <w:uiPriority w:val="1"/>
    <w:rsid w:val="005C56C5"/>
    <w:rPr>
      <w:rFonts w:ascii="Calibri" w:eastAsia="Calibri" w:hAnsi="Calibri" w:cs="Calibri"/>
      <w:sz w:val="24"/>
      <w:szCs w:val="24"/>
    </w:rPr>
  </w:style>
  <w:style w:type="character" w:customStyle="1" w:styleId="15">
    <w:name w:val="15"/>
    <w:basedOn w:val="DefaultParagraphFont"/>
    <w:qFormat/>
    <w:rsid w:val="004B15B3"/>
    <w:rPr>
      <w:rFonts w:ascii="SimSun" w:eastAsia="SimSun" w:hAnsi="SimSun" w:hint="eastAsia"/>
      <w:color w:val="0563C1"/>
      <w:u w:val="single"/>
    </w:rPr>
  </w:style>
  <w:style w:type="character" w:styleId="Strong">
    <w:name w:val="Strong"/>
    <w:basedOn w:val="DefaultParagraphFont"/>
    <w:uiPriority w:val="22"/>
    <w:qFormat/>
    <w:rsid w:val="00F30EEE"/>
    <w:rPr>
      <w:b/>
      <w:bCs/>
    </w:rPr>
  </w:style>
  <w:style w:type="paragraph" w:customStyle="1" w:styleId="Default">
    <w:name w:val="Default"/>
    <w:qFormat/>
    <w:rsid w:val="00AC6AC3"/>
    <w:pPr>
      <w:autoSpaceDE w:val="0"/>
      <w:autoSpaceDN w:val="0"/>
      <w:adjustRightInd w:val="0"/>
      <w:spacing w:after="0" w:line="240" w:lineRule="auto"/>
    </w:pPr>
    <w:rPr>
      <w:rFonts w:ascii="Arial" w:hAnsi="Arial" w:cs="Arial"/>
      <w:color w:val="000000"/>
      <w:sz w:val="24"/>
      <w:szCs w:val="24"/>
    </w:rPr>
  </w:style>
  <w:style w:type="paragraph" w:customStyle="1" w:styleId="Pa2">
    <w:name w:val="Pa2"/>
    <w:basedOn w:val="Default"/>
    <w:next w:val="Default"/>
    <w:uiPriority w:val="99"/>
    <w:rsid w:val="002F5ED9"/>
    <w:pPr>
      <w:spacing w:line="201" w:lineRule="atLeast"/>
    </w:pPr>
    <w:rPr>
      <w:rFonts w:ascii="FS Me" w:eastAsia="Calibri" w:hAnsi="FS Me" w:cs="Times New Roman"/>
      <w:color w:val="auto"/>
    </w:rPr>
  </w:style>
  <w:style w:type="character" w:customStyle="1" w:styleId="A2">
    <w:name w:val="A2"/>
    <w:uiPriority w:val="99"/>
    <w:rsid w:val="002F5ED9"/>
    <w:rPr>
      <w:rFonts w:cs="FS Me"/>
      <w:b/>
      <w:bCs/>
      <w:color w:val="000000"/>
      <w:sz w:val="11"/>
      <w:szCs w:val="11"/>
    </w:rPr>
  </w:style>
  <w:style w:type="paragraph" w:customStyle="1" w:styleId="Pa4">
    <w:name w:val="Pa4"/>
    <w:basedOn w:val="Default"/>
    <w:next w:val="Default"/>
    <w:uiPriority w:val="99"/>
    <w:rsid w:val="002F5ED9"/>
    <w:pPr>
      <w:spacing w:line="161" w:lineRule="atLeast"/>
    </w:pPr>
    <w:rPr>
      <w:rFonts w:ascii="FS Me" w:eastAsia="Calibri" w:hAnsi="FS Me" w:cs="Times New Roman"/>
      <w:color w:val="auto"/>
    </w:rPr>
  </w:style>
  <w:style w:type="character" w:customStyle="1" w:styleId="Heading4Char">
    <w:name w:val="Heading 4 Char"/>
    <w:basedOn w:val="DefaultParagraphFont"/>
    <w:link w:val="Heading4"/>
    <w:rsid w:val="004E259A"/>
    <w:rPr>
      <w:rFonts w:asciiTheme="majorHAnsi" w:eastAsiaTheme="majorEastAsia" w:hAnsiTheme="majorHAnsi" w:cstheme="majorBidi"/>
      <w:b/>
      <w:bCs/>
      <w:i/>
      <w:iCs/>
      <w:color w:val="4F81BD" w:themeColor="accent1"/>
      <w:sz w:val="24"/>
      <w:szCs w:val="24"/>
    </w:rPr>
  </w:style>
  <w:style w:type="character" w:styleId="Emphasis">
    <w:name w:val="Emphasis"/>
    <w:uiPriority w:val="20"/>
    <w:qFormat/>
    <w:rsid w:val="0033465A"/>
    <w:rPr>
      <w:i/>
      <w:iCs/>
    </w:rPr>
  </w:style>
  <w:style w:type="character" w:customStyle="1" w:styleId="title-text">
    <w:name w:val="title-text"/>
    <w:basedOn w:val="DefaultParagraphFont"/>
    <w:rsid w:val="00685856"/>
  </w:style>
  <w:style w:type="paragraph" w:styleId="NormalWeb">
    <w:name w:val="Normal (Web)"/>
    <w:basedOn w:val="Normal"/>
    <w:uiPriority w:val="99"/>
    <w:unhideWhenUsed/>
    <w:qFormat/>
    <w:rsid w:val="00417F06"/>
    <w:pPr>
      <w:spacing w:before="100" w:beforeAutospacing="1" w:after="100" w:afterAutospacing="1"/>
    </w:pPr>
    <w:rPr>
      <w:rFonts w:ascii="Times New Roman" w:eastAsia="Times New Roman" w:hAnsi="Times New Roman" w:cs="Times New Roman"/>
      <w:lang w:eastAsia="en-GB"/>
    </w:rPr>
  </w:style>
  <w:style w:type="paragraph" w:customStyle="1" w:styleId="ANMsuperscript">
    <w:name w:val="ANM superscript"/>
    <w:next w:val="Normal"/>
    <w:link w:val="ANMsuperscriptCar"/>
    <w:uiPriority w:val="99"/>
    <w:qFormat/>
    <w:rsid w:val="00493D3E"/>
    <w:pPr>
      <w:spacing w:after="0" w:line="480" w:lineRule="auto"/>
    </w:pPr>
    <w:rPr>
      <w:rFonts w:ascii="Arial" w:eastAsia="Times New Roman" w:hAnsi="Arial" w:cs="Times New Roman"/>
      <w:sz w:val="24"/>
      <w:szCs w:val="24"/>
      <w:vertAlign w:val="superscript"/>
      <w:lang w:val="en-GB" w:eastAsia="fr-FR"/>
    </w:rPr>
  </w:style>
  <w:style w:type="character" w:customStyle="1" w:styleId="ANMsuperscriptCar">
    <w:name w:val="ANM superscript Car"/>
    <w:link w:val="ANMsuperscript"/>
    <w:uiPriority w:val="99"/>
    <w:locked/>
    <w:rsid w:val="00493D3E"/>
    <w:rPr>
      <w:rFonts w:ascii="Arial" w:eastAsia="Times New Roman" w:hAnsi="Arial" w:cs="Times New Roman"/>
      <w:sz w:val="24"/>
      <w:szCs w:val="24"/>
      <w:vertAlign w:val="superscript"/>
      <w:lang w:val="en-GB" w:eastAsia="fr-FR"/>
    </w:rPr>
  </w:style>
  <w:style w:type="paragraph" w:customStyle="1" w:styleId="p">
    <w:name w:val="p"/>
    <w:basedOn w:val="Normal"/>
    <w:rsid w:val="00183258"/>
    <w:pPr>
      <w:spacing w:before="100" w:beforeAutospacing="1" w:after="100" w:afterAutospacing="1"/>
    </w:pPr>
    <w:rPr>
      <w:rFonts w:ascii="Times New Roman" w:eastAsiaTheme="minorEastAsia" w:hAnsi="Times New Roman" w:cs="Times New Roman"/>
      <w:lang w:val="en-GB" w:eastAsia="en-GB"/>
    </w:rPr>
  </w:style>
  <w:style w:type="paragraph" w:styleId="BalloonText">
    <w:name w:val="Balloon Text"/>
    <w:basedOn w:val="Normal"/>
    <w:link w:val="BalloonTextChar"/>
    <w:uiPriority w:val="99"/>
    <w:qFormat/>
    <w:rsid w:val="003F422B"/>
    <w:rPr>
      <w:rFonts w:ascii="Tahoma" w:hAnsi="Tahoma" w:cs="Tahoma"/>
      <w:sz w:val="16"/>
      <w:szCs w:val="16"/>
    </w:rPr>
  </w:style>
  <w:style w:type="character" w:customStyle="1" w:styleId="BalloonTextChar">
    <w:name w:val="Balloon Text Char"/>
    <w:basedOn w:val="DefaultParagraphFont"/>
    <w:link w:val="BalloonText"/>
    <w:uiPriority w:val="99"/>
    <w:qFormat/>
    <w:rsid w:val="003F422B"/>
    <w:rPr>
      <w:rFonts w:ascii="Tahoma" w:eastAsia="Calibri" w:hAnsi="Tahoma" w:cs="Tahoma"/>
      <w:sz w:val="16"/>
      <w:szCs w:val="16"/>
    </w:rPr>
  </w:style>
  <w:style w:type="character" w:customStyle="1" w:styleId="normaltextrun">
    <w:name w:val="normaltextrun"/>
    <w:basedOn w:val="DefaultParagraphFont"/>
    <w:rsid w:val="0046186D"/>
  </w:style>
  <w:style w:type="paragraph" w:styleId="BodyText">
    <w:name w:val="Body Text"/>
    <w:basedOn w:val="Normal"/>
    <w:link w:val="BodyTextChar"/>
    <w:uiPriority w:val="1"/>
    <w:qFormat/>
    <w:rsid w:val="00E479E0"/>
    <w:pPr>
      <w:widowControl w:val="0"/>
      <w:autoSpaceDE w:val="0"/>
      <w:autoSpaceDN w:val="0"/>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E479E0"/>
    <w:rPr>
      <w:rFonts w:ascii="Times New Roman" w:eastAsia="Times New Roman" w:hAnsi="Times New Roman" w:cs="Times New Roman"/>
      <w:sz w:val="24"/>
      <w:szCs w:val="24"/>
    </w:rPr>
  </w:style>
  <w:style w:type="paragraph" w:customStyle="1" w:styleId="03AuthorName">
    <w:name w:val="03_AuthorName"/>
    <w:basedOn w:val="Normal"/>
    <w:qFormat/>
    <w:rsid w:val="00AB3DAA"/>
    <w:pPr>
      <w:suppressAutoHyphens/>
      <w:adjustRightInd w:val="0"/>
      <w:snapToGrid w:val="0"/>
      <w:spacing w:before="240" w:after="280" w:line="276" w:lineRule="auto"/>
    </w:pPr>
    <w:rPr>
      <w:rFonts w:ascii="Times New Roman" w:eastAsia="Times New Roman" w:hAnsi="Times New Roman" w:cs="Times New Roman"/>
      <w:b/>
      <w:sz w:val="28"/>
      <w:lang w:val="en-GB"/>
    </w:rPr>
  </w:style>
  <w:style w:type="character" w:customStyle="1" w:styleId="go">
    <w:name w:val="go"/>
    <w:basedOn w:val="DefaultParagraphFont"/>
    <w:rsid w:val="001C7B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9FA"/>
    <w:pPr>
      <w:spacing w:after="0" w:line="240" w:lineRule="auto"/>
    </w:pPr>
    <w:rPr>
      <w:rFonts w:ascii="Calibri" w:eastAsia="Calibri" w:hAnsi="Calibri" w:cs="Calibri"/>
      <w:sz w:val="24"/>
      <w:szCs w:val="24"/>
    </w:rPr>
  </w:style>
  <w:style w:type="paragraph" w:styleId="Heading2">
    <w:name w:val="heading 2"/>
    <w:basedOn w:val="Normal"/>
    <w:next w:val="Normal"/>
    <w:link w:val="Heading2Char"/>
    <w:uiPriority w:val="9"/>
    <w:unhideWhenUsed/>
    <w:qFormat/>
    <w:rsid w:val="00585607"/>
    <w:pPr>
      <w:keepNext/>
      <w:keepLines/>
      <w:spacing w:before="40" w:line="259" w:lineRule="auto"/>
      <w:outlineLvl w:val="1"/>
    </w:pPr>
    <w:rPr>
      <w:rFonts w:asciiTheme="majorHAnsi" w:eastAsiaTheme="majorEastAsia" w:hAnsiTheme="majorHAnsi" w:cstheme="majorBidi"/>
      <w:color w:val="365F91" w:themeColor="accent1" w:themeShade="BF"/>
      <w:sz w:val="26"/>
      <w:szCs w:val="26"/>
      <w:lang w:val="en-GB"/>
    </w:rPr>
  </w:style>
  <w:style w:type="paragraph" w:styleId="Heading4">
    <w:name w:val="heading 4"/>
    <w:basedOn w:val="Normal"/>
    <w:next w:val="Normal"/>
    <w:link w:val="Heading4Char"/>
    <w:uiPriority w:val="9"/>
    <w:semiHidden/>
    <w:unhideWhenUsed/>
    <w:qFormat/>
    <w:rsid w:val="004E259A"/>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List-Accent3">
    <w:name w:val="Light List Accent 3"/>
    <w:basedOn w:val="TableNormal"/>
    <w:uiPriority w:val="61"/>
    <w:rsid w:val="0021782B"/>
    <w:pPr>
      <w:spacing w:after="0" w:line="240" w:lineRule="auto"/>
    </w:pPr>
    <w:rPr>
      <w:rFonts w:ascii="Calibri" w:eastAsia="Calibri" w:hAnsi="Calibri" w:cs="Calibri"/>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Body">
    <w:name w:val="Body"/>
    <w:rsid w:val="00E329FA"/>
    <w:pPr>
      <w:pBdr>
        <w:top w:val="nil"/>
        <w:left w:val="nil"/>
        <w:bottom w:val="nil"/>
        <w:right w:val="nil"/>
        <w:between w:val="nil"/>
        <w:bar w:val="nil"/>
      </w:pBdr>
      <w:spacing w:line="240" w:lineRule="auto"/>
    </w:pPr>
    <w:rPr>
      <w:rFonts w:ascii="Times New Roman" w:eastAsia="Arial Unicode MS" w:hAnsi="Times New Roman" w:cs="Arial Unicode MS"/>
      <w:color w:val="000000"/>
      <w:sz w:val="24"/>
      <w:szCs w:val="24"/>
      <w:u w:color="000000"/>
      <w:bdr w:val="nil"/>
    </w:rPr>
  </w:style>
  <w:style w:type="character" w:styleId="Hyperlink">
    <w:name w:val="Hyperlink"/>
    <w:basedOn w:val="DefaultParagraphFont"/>
    <w:uiPriority w:val="99"/>
    <w:unhideWhenUsed/>
    <w:rsid w:val="000E0B32"/>
    <w:rPr>
      <w:color w:val="0000FF" w:themeColor="hyperlink"/>
      <w:u w:val="single"/>
    </w:rPr>
  </w:style>
  <w:style w:type="paragraph" w:styleId="Header">
    <w:name w:val="header"/>
    <w:basedOn w:val="Normal"/>
    <w:link w:val="HeaderChar"/>
    <w:rsid w:val="00B64B4A"/>
    <w:pPr>
      <w:tabs>
        <w:tab w:val="center" w:pos="4680"/>
        <w:tab w:val="right" w:pos="9360"/>
      </w:tabs>
    </w:pPr>
    <w:rPr>
      <w:rFonts w:ascii="Times New Roman" w:eastAsia="Times New Roman" w:hAnsi="Times New Roman" w:cs="Times New Roman"/>
    </w:rPr>
  </w:style>
  <w:style w:type="character" w:customStyle="1" w:styleId="HeaderChar">
    <w:name w:val="Header Char"/>
    <w:basedOn w:val="DefaultParagraphFont"/>
    <w:link w:val="Header"/>
    <w:rsid w:val="00B64B4A"/>
    <w:rPr>
      <w:rFonts w:ascii="Times New Roman" w:eastAsia="Times New Roman" w:hAnsi="Times New Roman" w:cs="Times New Roman"/>
      <w:sz w:val="24"/>
      <w:szCs w:val="24"/>
    </w:rPr>
  </w:style>
  <w:style w:type="character" w:customStyle="1" w:styleId="hqeo7">
    <w:name w:val="hqeo7"/>
    <w:basedOn w:val="DefaultParagraphFont"/>
    <w:rsid w:val="006768B7"/>
  </w:style>
  <w:style w:type="paragraph" w:customStyle="1" w:styleId="Normal1">
    <w:name w:val="Normal1"/>
    <w:rsid w:val="00C86D93"/>
    <w:pPr>
      <w:spacing w:after="0"/>
    </w:pPr>
    <w:rPr>
      <w:rFonts w:ascii="Arial" w:eastAsia="Arial" w:hAnsi="Arial" w:cs="Arial"/>
    </w:rPr>
  </w:style>
  <w:style w:type="character" w:customStyle="1" w:styleId="Heading2Char">
    <w:name w:val="Heading 2 Char"/>
    <w:basedOn w:val="DefaultParagraphFont"/>
    <w:link w:val="Heading2"/>
    <w:uiPriority w:val="9"/>
    <w:qFormat/>
    <w:rsid w:val="00585607"/>
    <w:rPr>
      <w:rFonts w:asciiTheme="majorHAnsi" w:eastAsiaTheme="majorEastAsia" w:hAnsiTheme="majorHAnsi" w:cstheme="majorBidi"/>
      <w:color w:val="365F91" w:themeColor="accent1" w:themeShade="BF"/>
      <w:sz w:val="26"/>
      <w:szCs w:val="26"/>
      <w:lang w:val="en-GB"/>
    </w:rPr>
  </w:style>
  <w:style w:type="paragraph" w:styleId="ListParagraph">
    <w:name w:val="List Paragraph"/>
    <w:basedOn w:val="Normal"/>
    <w:uiPriority w:val="34"/>
    <w:qFormat/>
    <w:rsid w:val="00206FEC"/>
    <w:pPr>
      <w:ind w:left="720"/>
      <w:contextualSpacing/>
    </w:pPr>
  </w:style>
  <w:style w:type="paragraph" w:styleId="NoSpacing">
    <w:name w:val="No Spacing"/>
    <w:basedOn w:val="Normal"/>
    <w:link w:val="NoSpacingChar"/>
    <w:uiPriority w:val="1"/>
    <w:qFormat/>
    <w:rsid w:val="005C56C5"/>
  </w:style>
  <w:style w:type="character" w:customStyle="1" w:styleId="NoSpacingChar">
    <w:name w:val="No Spacing Char"/>
    <w:basedOn w:val="DefaultParagraphFont"/>
    <w:link w:val="NoSpacing"/>
    <w:uiPriority w:val="1"/>
    <w:rsid w:val="005C56C5"/>
    <w:rPr>
      <w:rFonts w:ascii="Calibri" w:eastAsia="Calibri" w:hAnsi="Calibri" w:cs="Calibri"/>
      <w:sz w:val="24"/>
      <w:szCs w:val="24"/>
    </w:rPr>
  </w:style>
  <w:style w:type="character" w:customStyle="1" w:styleId="15">
    <w:name w:val="15"/>
    <w:basedOn w:val="DefaultParagraphFont"/>
    <w:qFormat/>
    <w:rsid w:val="004B15B3"/>
    <w:rPr>
      <w:rFonts w:ascii="SimSun" w:eastAsia="SimSun" w:hAnsi="SimSun" w:hint="eastAsia"/>
      <w:color w:val="0563C1"/>
      <w:u w:val="single"/>
    </w:rPr>
  </w:style>
  <w:style w:type="character" w:styleId="Strong">
    <w:name w:val="Strong"/>
    <w:basedOn w:val="DefaultParagraphFont"/>
    <w:uiPriority w:val="22"/>
    <w:qFormat/>
    <w:rsid w:val="00F30EEE"/>
    <w:rPr>
      <w:b/>
      <w:bCs/>
    </w:rPr>
  </w:style>
  <w:style w:type="paragraph" w:customStyle="1" w:styleId="Default">
    <w:name w:val="Default"/>
    <w:qFormat/>
    <w:rsid w:val="00AC6AC3"/>
    <w:pPr>
      <w:autoSpaceDE w:val="0"/>
      <w:autoSpaceDN w:val="0"/>
      <w:adjustRightInd w:val="0"/>
      <w:spacing w:after="0" w:line="240" w:lineRule="auto"/>
    </w:pPr>
    <w:rPr>
      <w:rFonts w:ascii="Arial" w:hAnsi="Arial" w:cs="Arial"/>
      <w:color w:val="000000"/>
      <w:sz w:val="24"/>
      <w:szCs w:val="24"/>
    </w:rPr>
  </w:style>
  <w:style w:type="paragraph" w:customStyle="1" w:styleId="Pa2">
    <w:name w:val="Pa2"/>
    <w:basedOn w:val="Default"/>
    <w:next w:val="Default"/>
    <w:uiPriority w:val="99"/>
    <w:rsid w:val="002F5ED9"/>
    <w:pPr>
      <w:spacing w:line="201" w:lineRule="atLeast"/>
    </w:pPr>
    <w:rPr>
      <w:rFonts w:ascii="FS Me" w:eastAsia="Calibri" w:hAnsi="FS Me" w:cs="Times New Roman"/>
      <w:color w:val="auto"/>
    </w:rPr>
  </w:style>
  <w:style w:type="character" w:customStyle="1" w:styleId="A2">
    <w:name w:val="A2"/>
    <w:uiPriority w:val="99"/>
    <w:rsid w:val="002F5ED9"/>
    <w:rPr>
      <w:rFonts w:cs="FS Me"/>
      <w:b/>
      <w:bCs/>
      <w:color w:val="000000"/>
      <w:sz w:val="11"/>
      <w:szCs w:val="11"/>
    </w:rPr>
  </w:style>
  <w:style w:type="paragraph" w:customStyle="1" w:styleId="Pa4">
    <w:name w:val="Pa4"/>
    <w:basedOn w:val="Default"/>
    <w:next w:val="Default"/>
    <w:uiPriority w:val="99"/>
    <w:rsid w:val="002F5ED9"/>
    <w:pPr>
      <w:spacing w:line="161" w:lineRule="atLeast"/>
    </w:pPr>
    <w:rPr>
      <w:rFonts w:ascii="FS Me" w:eastAsia="Calibri" w:hAnsi="FS Me" w:cs="Times New Roman"/>
      <w:color w:val="auto"/>
    </w:rPr>
  </w:style>
  <w:style w:type="character" w:customStyle="1" w:styleId="Heading4Char">
    <w:name w:val="Heading 4 Char"/>
    <w:basedOn w:val="DefaultParagraphFont"/>
    <w:link w:val="Heading4"/>
    <w:rsid w:val="004E259A"/>
    <w:rPr>
      <w:rFonts w:asciiTheme="majorHAnsi" w:eastAsiaTheme="majorEastAsia" w:hAnsiTheme="majorHAnsi" w:cstheme="majorBidi"/>
      <w:b/>
      <w:bCs/>
      <w:i/>
      <w:iCs/>
      <w:color w:val="4F81BD" w:themeColor="accent1"/>
      <w:sz w:val="24"/>
      <w:szCs w:val="24"/>
    </w:rPr>
  </w:style>
  <w:style w:type="character" w:styleId="Emphasis">
    <w:name w:val="Emphasis"/>
    <w:uiPriority w:val="20"/>
    <w:qFormat/>
    <w:rsid w:val="0033465A"/>
    <w:rPr>
      <w:i/>
      <w:iCs/>
    </w:rPr>
  </w:style>
  <w:style w:type="character" w:customStyle="1" w:styleId="title-text">
    <w:name w:val="title-text"/>
    <w:basedOn w:val="DefaultParagraphFont"/>
    <w:rsid w:val="00685856"/>
  </w:style>
  <w:style w:type="paragraph" w:styleId="NormalWeb">
    <w:name w:val="Normal (Web)"/>
    <w:basedOn w:val="Normal"/>
    <w:uiPriority w:val="99"/>
    <w:unhideWhenUsed/>
    <w:qFormat/>
    <w:rsid w:val="00417F06"/>
    <w:pPr>
      <w:spacing w:before="100" w:beforeAutospacing="1" w:after="100" w:afterAutospacing="1"/>
    </w:pPr>
    <w:rPr>
      <w:rFonts w:ascii="Times New Roman" w:eastAsia="Times New Roman" w:hAnsi="Times New Roman" w:cs="Times New Roman"/>
      <w:lang w:eastAsia="en-GB"/>
    </w:rPr>
  </w:style>
  <w:style w:type="paragraph" w:customStyle="1" w:styleId="ANMsuperscript">
    <w:name w:val="ANM superscript"/>
    <w:next w:val="Normal"/>
    <w:link w:val="ANMsuperscriptCar"/>
    <w:uiPriority w:val="99"/>
    <w:qFormat/>
    <w:rsid w:val="00493D3E"/>
    <w:pPr>
      <w:spacing w:after="0" w:line="480" w:lineRule="auto"/>
    </w:pPr>
    <w:rPr>
      <w:rFonts w:ascii="Arial" w:eastAsia="Times New Roman" w:hAnsi="Arial" w:cs="Times New Roman"/>
      <w:sz w:val="24"/>
      <w:szCs w:val="24"/>
      <w:vertAlign w:val="superscript"/>
      <w:lang w:val="en-GB" w:eastAsia="fr-FR"/>
    </w:rPr>
  </w:style>
  <w:style w:type="character" w:customStyle="1" w:styleId="ANMsuperscriptCar">
    <w:name w:val="ANM superscript Car"/>
    <w:link w:val="ANMsuperscript"/>
    <w:uiPriority w:val="99"/>
    <w:locked/>
    <w:rsid w:val="00493D3E"/>
    <w:rPr>
      <w:rFonts w:ascii="Arial" w:eastAsia="Times New Roman" w:hAnsi="Arial" w:cs="Times New Roman"/>
      <w:sz w:val="24"/>
      <w:szCs w:val="24"/>
      <w:vertAlign w:val="superscript"/>
      <w:lang w:val="en-GB" w:eastAsia="fr-FR"/>
    </w:rPr>
  </w:style>
  <w:style w:type="paragraph" w:customStyle="1" w:styleId="p">
    <w:name w:val="p"/>
    <w:basedOn w:val="Normal"/>
    <w:rsid w:val="00183258"/>
    <w:pPr>
      <w:spacing w:before="100" w:beforeAutospacing="1" w:after="100" w:afterAutospacing="1"/>
    </w:pPr>
    <w:rPr>
      <w:rFonts w:ascii="Times New Roman" w:eastAsiaTheme="minorEastAsia" w:hAnsi="Times New Roman" w:cs="Times New Roman"/>
      <w:lang w:val="en-GB" w:eastAsia="en-GB"/>
    </w:rPr>
  </w:style>
  <w:style w:type="paragraph" w:styleId="BalloonText">
    <w:name w:val="Balloon Text"/>
    <w:basedOn w:val="Normal"/>
    <w:link w:val="BalloonTextChar"/>
    <w:uiPriority w:val="99"/>
    <w:qFormat/>
    <w:rsid w:val="003F422B"/>
    <w:rPr>
      <w:rFonts w:ascii="Tahoma" w:hAnsi="Tahoma" w:cs="Tahoma"/>
      <w:sz w:val="16"/>
      <w:szCs w:val="16"/>
    </w:rPr>
  </w:style>
  <w:style w:type="character" w:customStyle="1" w:styleId="BalloonTextChar">
    <w:name w:val="Balloon Text Char"/>
    <w:basedOn w:val="DefaultParagraphFont"/>
    <w:link w:val="BalloonText"/>
    <w:uiPriority w:val="99"/>
    <w:qFormat/>
    <w:rsid w:val="003F422B"/>
    <w:rPr>
      <w:rFonts w:ascii="Tahoma" w:eastAsia="Calibri" w:hAnsi="Tahoma" w:cs="Tahoma"/>
      <w:sz w:val="16"/>
      <w:szCs w:val="16"/>
    </w:rPr>
  </w:style>
  <w:style w:type="character" w:customStyle="1" w:styleId="normaltextrun">
    <w:name w:val="normaltextrun"/>
    <w:basedOn w:val="DefaultParagraphFont"/>
    <w:rsid w:val="0046186D"/>
  </w:style>
  <w:style w:type="paragraph" w:styleId="BodyText">
    <w:name w:val="Body Text"/>
    <w:basedOn w:val="Normal"/>
    <w:link w:val="BodyTextChar"/>
    <w:uiPriority w:val="1"/>
    <w:qFormat/>
    <w:rsid w:val="00E479E0"/>
    <w:pPr>
      <w:widowControl w:val="0"/>
      <w:autoSpaceDE w:val="0"/>
      <w:autoSpaceDN w:val="0"/>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E479E0"/>
    <w:rPr>
      <w:rFonts w:ascii="Times New Roman" w:eastAsia="Times New Roman" w:hAnsi="Times New Roman" w:cs="Times New Roman"/>
      <w:sz w:val="24"/>
      <w:szCs w:val="24"/>
    </w:rPr>
  </w:style>
  <w:style w:type="paragraph" w:customStyle="1" w:styleId="03AuthorName">
    <w:name w:val="03_AuthorName"/>
    <w:basedOn w:val="Normal"/>
    <w:qFormat/>
    <w:rsid w:val="00AB3DAA"/>
    <w:pPr>
      <w:suppressAutoHyphens/>
      <w:adjustRightInd w:val="0"/>
      <w:snapToGrid w:val="0"/>
      <w:spacing w:before="240" w:after="280" w:line="276" w:lineRule="auto"/>
    </w:pPr>
    <w:rPr>
      <w:rFonts w:ascii="Times New Roman" w:eastAsia="Times New Roman" w:hAnsi="Times New Roman" w:cs="Times New Roman"/>
      <w:b/>
      <w:sz w:val="28"/>
      <w:lang w:val="en-GB"/>
    </w:rPr>
  </w:style>
  <w:style w:type="character" w:customStyle="1" w:styleId="go">
    <w:name w:val="go"/>
    <w:basedOn w:val="DefaultParagraphFont"/>
    <w:rsid w:val="001C7B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abana4real@unimaid.edu.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2026-10-12T11:18:00Z</dcterms:created>
  <dcterms:modified xsi:type="dcterms:W3CDTF">2026-10-12T11:27:00Z</dcterms:modified>
</cp:coreProperties>
</file>